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659" w:rsidRPr="00835803" w:rsidRDefault="004F1659" w:rsidP="004F1659">
      <w:pPr>
        <w:pStyle w:val="s1"/>
        <w:spacing w:before="0" w:beforeAutospacing="0" w:after="0" w:afterAutospacing="0"/>
        <w:ind w:firstLine="709"/>
        <w:jc w:val="center"/>
        <w:rPr>
          <w:b/>
          <w:color w:val="22272F"/>
          <w:szCs w:val="23"/>
          <w:shd w:val="clear" w:color="auto" w:fill="FFFFFF"/>
        </w:rPr>
      </w:pPr>
      <w:r w:rsidRPr="00835803">
        <w:rPr>
          <w:b/>
          <w:color w:val="22272F"/>
          <w:szCs w:val="23"/>
          <w:shd w:val="clear" w:color="auto" w:fill="FFFFFF"/>
        </w:rPr>
        <w:t xml:space="preserve">Требования к содержанию, составу заявки на участие в закупке </w:t>
      </w:r>
    </w:p>
    <w:p w:rsidR="004F1659" w:rsidRPr="00835803" w:rsidRDefault="004F1659" w:rsidP="004F1659">
      <w:pPr>
        <w:pStyle w:val="s1"/>
        <w:spacing w:before="0" w:beforeAutospacing="0" w:after="0" w:afterAutospacing="0"/>
        <w:ind w:firstLine="709"/>
        <w:jc w:val="center"/>
        <w:rPr>
          <w:b/>
          <w:color w:val="22272F"/>
          <w:sz w:val="28"/>
        </w:rPr>
      </w:pPr>
      <w:r w:rsidRPr="00835803">
        <w:rPr>
          <w:b/>
          <w:color w:val="22272F"/>
          <w:szCs w:val="23"/>
          <w:shd w:val="clear" w:color="auto" w:fill="FFFFFF"/>
        </w:rPr>
        <w:t>и инструкция по ее заполнению</w:t>
      </w:r>
    </w:p>
    <w:p w:rsidR="004F1659" w:rsidRDefault="004F1659" w:rsidP="007C602E">
      <w:pPr>
        <w:pStyle w:val="s1"/>
        <w:spacing w:before="0" w:beforeAutospacing="0" w:after="0" w:afterAutospacing="0"/>
        <w:ind w:firstLine="709"/>
        <w:jc w:val="both"/>
        <w:rPr>
          <w:color w:val="22272F"/>
        </w:rPr>
      </w:pPr>
    </w:p>
    <w:p w:rsidR="00284BEE" w:rsidRPr="00735AF7" w:rsidRDefault="00284BEE" w:rsidP="00C46F9D">
      <w:pPr>
        <w:pStyle w:val="s1"/>
        <w:spacing w:before="0" w:beforeAutospacing="0" w:after="0" w:afterAutospacing="0"/>
        <w:ind w:firstLine="709"/>
        <w:jc w:val="both"/>
        <w:rPr>
          <w:b/>
          <w:color w:val="22272F"/>
        </w:rPr>
      </w:pPr>
      <w:r w:rsidRPr="00C46F9D">
        <w:rPr>
          <w:b/>
          <w:color w:val="22272F"/>
          <w:lang w:val="en-US"/>
        </w:rPr>
        <w:t>I</w:t>
      </w:r>
      <w:r w:rsidRPr="00C46F9D">
        <w:rPr>
          <w:b/>
          <w:color w:val="22272F"/>
        </w:rPr>
        <w:t xml:space="preserve">. Требования к содержанию заявки </w:t>
      </w:r>
      <w:r w:rsidRPr="00C46F9D">
        <w:rPr>
          <w:b/>
          <w:color w:val="22272F"/>
          <w:shd w:val="clear" w:color="auto" w:fill="FFFFFF"/>
        </w:rPr>
        <w:t>на участие в закупке</w:t>
      </w:r>
      <w:r w:rsidRPr="00C46F9D">
        <w:rPr>
          <w:b/>
          <w:color w:val="22272F"/>
        </w:rPr>
        <w:t>.</w:t>
      </w:r>
    </w:p>
    <w:p w:rsidR="00C46F9D" w:rsidRPr="0022588C" w:rsidRDefault="00D05564" w:rsidP="00D05564">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22588C">
        <w:rPr>
          <w:rFonts w:ascii="Times New Roman" w:eastAsia="Times New Roman" w:hAnsi="Times New Roman" w:cs="Times New Roman"/>
          <w:color w:val="000000"/>
          <w:sz w:val="24"/>
          <w:szCs w:val="24"/>
          <w:lang w:eastAsia="ru-RU"/>
        </w:rPr>
        <w:t>З</w:t>
      </w:r>
      <w:r w:rsidR="00C46F9D" w:rsidRPr="0022588C">
        <w:rPr>
          <w:rFonts w:ascii="Times New Roman" w:eastAsia="Times New Roman" w:hAnsi="Times New Roman" w:cs="Times New Roman"/>
          <w:color w:val="000000"/>
          <w:sz w:val="24"/>
          <w:szCs w:val="24"/>
          <w:lang w:eastAsia="ru-RU"/>
        </w:rPr>
        <w:t xml:space="preserve">аявка </w:t>
      </w:r>
      <w:r w:rsidRPr="0022588C">
        <w:rPr>
          <w:rFonts w:ascii="Times New Roman" w:hAnsi="Times New Roman" w:cs="Times New Roman"/>
          <w:color w:val="22272F"/>
          <w:sz w:val="24"/>
          <w:szCs w:val="24"/>
          <w:shd w:val="clear" w:color="auto" w:fill="FFFFFF"/>
        </w:rPr>
        <w:t xml:space="preserve">на участие в закупке </w:t>
      </w:r>
      <w:r w:rsidR="00C46F9D" w:rsidRPr="0022588C">
        <w:rPr>
          <w:rFonts w:ascii="Times New Roman" w:eastAsia="Times New Roman" w:hAnsi="Times New Roman" w:cs="Times New Roman"/>
          <w:color w:val="000000"/>
          <w:sz w:val="24"/>
          <w:szCs w:val="24"/>
          <w:lang w:eastAsia="ru-RU"/>
        </w:rPr>
        <w:t>должна содержать:</w:t>
      </w:r>
    </w:p>
    <w:p w:rsidR="00C46F9D" w:rsidRPr="0022588C" w:rsidRDefault="00C46F9D" w:rsidP="00D0556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2588C">
        <w:rPr>
          <w:rFonts w:ascii="Times New Roman" w:eastAsia="Times New Roman" w:hAnsi="Times New Roman" w:cs="Times New Roman"/>
          <w:color w:val="000000"/>
          <w:sz w:val="24"/>
          <w:szCs w:val="24"/>
          <w:lang w:eastAsia="ru-RU"/>
        </w:rPr>
        <w:t xml:space="preserve">1) информацию и документы об участнике закупки </w:t>
      </w:r>
    </w:p>
    <w:p w:rsidR="00C46F9D" w:rsidRPr="00D05564" w:rsidRDefault="00C46F9D" w:rsidP="00D0556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05564">
        <w:rPr>
          <w:rFonts w:ascii="Times New Roman" w:eastAsia="Times New Roman" w:hAnsi="Times New Roman" w:cs="Times New Roman"/>
          <w:color w:val="000000"/>
          <w:sz w:val="24"/>
          <w:szCs w:val="24"/>
          <w:lang w:eastAsia="ru-RU"/>
        </w:rPr>
        <w:t>2) предложение участника закупки в отношении объекта закупки</w:t>
      </w:r>
    </w:p>
    <w:p w:rsidR="00D05564" w:rsidRPr="00D05564" w:rsidRDefault="00C46F9D" w:rsidP="00D0556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05564">
        <w:rPr>
          <w:rFonts w:ascii="Times New Roman" w:eastAsia="Times New Roman" w:hAnsi="Times New Roman" w:cs="Times New Roman"/>
          <w:color w:val="000000"/>
          <w:sz w:val="24"/>
          <w:szCs w:val="24"/>
          <w:lang w:eastAsia="ru-RU"/>
        </w:rPr>
        <w:t>3) предложение участника закупки о цене контракта</w:t>
      </w:r>
    </w:p>
    <w:p w:rsidR="00D05564" w:rsidRPr="00D05564" w:rsidRDefault="00D05564" w:rsidP="00D05564">
      <w:pPr>
        <w:pStyle w:val="s1"/>
        <w:shd w:val="clear" w:color="auto" w:fill="FFFFFF"/>
        <w:spacing w:before="0" w:beforeAutospacing="0" w:after="0" w:afterAutospacing="0"/>
        <w:ind w:firstLine="709"/>
        <w:jc w:val="both"/>
      </w:pPr>
      <w:r w:rsidRPr="00D05564">
        <w:rPr>
          <w:color w:val="000000"/>
        </w:rPr>
        <w:t xml:space="preserve">4) </w:t>
      </w:r>
      <w:r w:rsidRPr="00D05564">
        <w:rPr>
          <w:color w:val="22272F"/>
        </w:rPr>
        <w:t xml:space="preserve">предложение участника закупки о </w:t>
      </w:r>
      <w:r w:rsidR="00735AF7">
        <w:rPr>
          <w:color w:val="22272F"/>
        </w:rPr>
        <w:t>сумме цен единиц товара, работы</w:t>
      </w:r>
      <w:r w:rsidRPr="00D05564">
        <w:t>;</w:t>
      </w:r>
    </w:p>
    <w:p w:rsidR="00C46F9D" w:rsidRPr="00735AF7" w:rsidRDefault="00C46F9D" w:rsidP="00D0556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35AF7">
        <w:rPr>
          <w:rFonts w:ascii="Times New Roman" w:eastAsia="Times New Roman" w:hAnsi="Times New Roman" w:cs="Times New Roman"/>
          <w:sz w:val="24"/>
          <w:szCs w:val="24"/>
          <w:lang w:eastAsia="ru-RU"/>
        </w:rPr>
        <w:t xml:space="preserve">5) </w:t>
      </w:r>
      <w:r w:rsidR="00D05564" w:rsidRPr="00735AF7">
        <w:rPr>
          <w:rFonts w:ascii="Times New Roman" w:hAnsi="Times New Roman" w:cs="Times New Roman"/>
          <w:sz w:val="24"/>
          <w:szCs w:val="24"/>
          <w:shd w:val="clear" w:color="auto" w:fill="FFFFFF"/>
        </w:rPr>
        <w:t>информация и документы, предусмотренные нормативными правовыми актами, принятыми в соответствии с </w:t>
      </w:r>
      <w:hyperlink r:id="rId7" w:anchor="/document/70353464/entry/143" w:history="1">
        <w:r w:rsidR="00D05564" w:rsidRPr="00735AF7">
          <w:rPr>
            <w:rStyle w:val="a3"/>
            <w:rFonts w:ascii="Times New Roman" w:hAnsi="Times New Roman" w:cs="Times New Roman"/>
            <w:color w:val="auto"/>
            <w:sz w:val="24"/>
            <w:szCs w:val="24"/>
            <w:u w:val="none"/>
            <w:shd w:val="clear" w:color="auto" w:fill="FFFFFF"/>
          </w:rPr>
          <w:t>частями 3</w:t>
        </w:r>
      </w:hyperlink>
      <w:r w:rsidR="00D05564" w:rsidRPr="00735AF7">
        <w:rPr>
          <w:rFonts w:ascii="Times New Roman" w:hAnsi="Times New Roman" w:cs="Times New Roman"/>
          <w:sz w:val="24"/>
          <w:szCs w:val="24"/>
          <w:shd w:val="clear" w:color="auto" w:fill="FFFFFF"/>
        </w:rPr>
        <w:t> и </w:t>
      </w:r>
      <w:hyperlink r:id="rId8" w:anchor="/document/70353464/entry/144" w:history="1">
        <w:r w:rsidR="00D05564" w:rsidRPr="00735AF7">
          <w:rPr>
            <w:rStyle w:val="a3"/>
            <w:rFonts w:ascii="Times New Roman" w:hAnsi="Times New Roman" w:cs="Times New Roman"/>
            <w:color w:val="auto"/>
            <w:sz w:val="24"/>
            <w:szCs w:val="24"/>
            <w:u w:val="none"/>
            <w:shd w:val="clear" w:color="auto" w:fill="FFFFFF"/>
          </w:rPr>
          <w:t>4 статьи 14</w:t>
        </w:r>
      </w:hyperlink>
      <w:r w:rsidR="00D05564" w:rsidRPr="00735AF7">
        <w:rPr>
          <w:rFonts w:ascii="Times New Roman" w:hAnsi="Times New Roman" w:cs="Times New Roman"/>
          <w:sz w:val="24"/>
          <w:szCs w:val="24"/>
          <w:shd w:val="clear" w:color="auto" w:fill="FFFFFF"/>
        </w:rPr>
        <w:t xml:space="preserve">  Федерального </w:t>
      </w:r>
      <w:r w:rsidR="00735AF7" w:rsidRPr="00735AF7">
        <w:rPr>
          <w:rFonts w:ascii="Times New Roman" w:hAnsi="Times New Roman" w:cs="Times New Roman"/>
          <w:color w:val="22272F"/>
          <w:sz w:val="24"/>
          <w:szCs w:val="24"/>
          <w:shd w:val="clear" w:color="auto" w:fill="FFFFFF"/>
        </w:rPr>
        <w:t xml:space="preserve">закона </w:t>
      </w:r>
      <w:r w:rsidR="00735AF7" w:rsidRPr="00735AF7">
        <w:rPr>
          <w:rFonts w:ascii="Times New Roman" w:hAnsi="Times New Roman" w:cs="Times New Roman"/>
          <w:sz w:val="24"/>
          <w:szCs w:val="24"/>
          <w:shd w:val="clear" w:color="auto" w:fill="FFFFFF"/>
        </w:rPr>
        <w:t>от 05.04.2013  № 44-ФЗ «О контрактной системе в сфере закупок товаров, работ, услуг для обеспечения государственных и муниципальных нужд»</w:t>
      </w:r>
      <w:r w:rsidR="00735AF7" w:rsidRPr="00735AF7">
        <w:rPr>
          <w:rFonts w:ascii="Times New Roman" w:hAnsi="Times New Roman" w:cs="Times New Roman"/>
          <w:sz w:val="24"/>
          <w:szCs w:val="24"/>
        </w:rPr>
        <w:t xml:space="preserve"> (далее – Федеральный закон)</w:t>
      </w:r>
      <w:r w:rsidR="00D05564" w:rsidRPr="00735AF7">
        <w:rPr>
          <w:rFonts w:ascii="Times New Roman" w:hAnsi="Times New Roman" w:cs="Times New Roman"/>
          <w:color w:val="22272F"/>
          <w:sz w:val="24"/>
          <w:szCs w:val="24"/>
          <w:shd w:val="clear" w:color="auto" w:fill="FFFFFF"/>
        </w:rPr>
        <w:t>.</w:t>
      </w:r>
    </w:p>
    <w:p w:rsidR="00735AF7" w:rsidRDefault="00735AF7" w:rsidP="007C602E">
      <w:pPr>
        <w:pStyle w:val="s1"/>
        <w:spacing w:before="0" w:beforeAutospacing="0" w:after="0" w:afterAutospacing="0"/>
        <w:ind w:firstLine="709"/>
        <w:jc w:val="both"/>
        <w:rPr>
          <w:b/>
          <w:color w:val="22272F"/>
        </w:rPr>
      </w:pPr>
    </w:p>
    <w:p w:rsidR="00284BEE" w:rsidRDefault="00284BEE" w:rsidP="007C602E">
      <w:pPr>
        <w:pStyle w:val="s1"/>
        <w:spacing w:before="0" w:beforeAutospacing="0" w:after="0" w:afterAutospacing="0"/>
        <w:ind w:firstLine="709"/>
        <w:jc w:val="both"/>
        <w:rPr>
          <w:b/>
          <w:color w:val="22272F"/>
        </w:rPr>
      </w:pPr>
      <w:r w:rsidRPr="0030480B">
        <w:rPr>
          <w:b/>
          <w:color w:val="22272F"/>
          <w:lang w:val="en-US"/>
        </w:rPr>
        <w:t>II</w:t>
      </w:r>
      <w:r w:rsidRPr="0030480B">
        <w:rPr>
          <w:b/>
          <w:color w:val="22272F"/>
        </w:rPr>
        <w:t xml:space="preserve">. Требования к </w:t>
      </w:r>
      <w:r w:rsidR="0030480B" w:rsidRPr="0030480B">
        <w:rPr>
          <w:b/>
          <w:color w:val="22272F"/>
        </w:rPr>
        <w:t>составу</w:t>
      </w:r>
      <w:r w:rsidRPr="0030480B">
        <w:rPr>
          <w:b/>
          <w:color w:val="22272F"/>
        </w:rPr>
        <w:t xml:space="preserve"> заявки </w:t>
      </w:r>
      <w:r w:rsidRPr="0030480B">
        <w:rPr>
          <w:b/>
          <w:color w:val="22272F"/>
          <w:sz w:val="23"/>
          <w:szCs w:val="23"/>
          <w:shd w:val="clear" w:color="auto" w:fill="FFFFFF"/>
        </w:rPr>
        <w:t>на участие в закупке</w:t>
      </w:r>
      <w:r w:rsidRPr="0030480B">
        <w:rPr>
          <w:b/>
          <w:color w:val="22272F"/>
        </w:rPr>
        <w:t>.</w:t>
      </w:r>
    </w:p>
    <w:p w:rsidR="0030480B" w:rsidRDefault="0030480B" w:rsidP="007C602E">
      <w:pPr>
        <w:pStyle w:val="s1"/>
        <w:spacing w:before="0" w:beforeAutospacing="0" w:after="0" w:afterAutospacing="0"/>
        <w:ind w:firstLine="709"/>
        <w:jc w:val="both"/>
        <w:rPr>
          <w:b/>
          <w:color w:val="22272F"/>
        </w:rPr>
      </w:pPr>
      <w:r>
        <w:rPr>
          <w:b/>
          <w:color w:val="22272F"/>
        </w:rPr>
        <w:t xml:space="preserve">2.1. Информация и </w:t>
      </w:r>
      <w:r w:rsidRPr="00791007">
        <w:rPr>
          <w:b/>
          <w:color w:val="22272F"/>
        </w:rPr>
        <w:t xml:space="preserve"> документы об участнике закупки направляемые (по состоянию на дату и время их направления) заказчику, уполномоченному органу оператором электронной площадки путем информационного взаимодействия с единой информационной системой:</w:t>
      </w:r>
    </w:p>
    <w:tbl>
      <w:tblPr>
        <w:tblStyle w:val="a4"/>
        <w:tblW w:w="0" w:type="auto"/>
        <w:tblLook w:val="04A0" w:firstRow="1" w:lastRow="0" w:firstColumn="1" w:lastColumn="0" w:noHBand="0" w:noVBand="1"/>
      </w:tblPr>
      <w:tblGrid>
        <w:gridCol w:w="9571"/>
      </w:tblGrid>
      <w:tr w:rsidR="001552EA" w:rsidTr="001552EA">
        <w:tc>
          <w:tcPr>
            <w:tcW w:w="9571" w:type="dxa"/>
          </w:tcPr>
          <w:p w:rsidR="001552EA" w:rsidRDefault="00170FFE" w:rsidP="00170FFE">
            <w:pPr>
              <w:pStyle w:val="s1"/>
              <w:spacing w:before="0" w:beforeAutospacing="0" w:after="0" w:afterAutospacing="0"/>
              <w:ind w:firstLine="709"/>
              <w:jc w:val="both"/>
              <w:rPr>
                <w:b/>
                <w:color w:val="22272F"/>
              </w:rPr>
            </w:pPr>
            <w:r>
              <w:rPr>
                <w:color w:val="22272F"/>
              </w:rPr>
              <w:t>1)</w:t>
            </w:r>
            <w:r w:rsidR="00447228">
              <w:rPr>
                <w:color w:val="22272F"/>
              </w:rPr>
              <w:t xml:space="preserve"> П</w:t>
            </w:r>
            <w:r w:rsidR="001552EA" w:rsidRPr="00B56002">
              <w:rPr>
                <w:color w:val="22272F"/>
              </w:rPr>
              <w:t>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w:t>
            </w:r>
            <w:r w:rsidR="001552EA">
              <w:rPr>
                <w:color w:val="22272F"/>
              </w:rPr>
              <w:t>ндивидуального предпринимателя);</w:t>
            </w:r>
          </w:p>
        </w:tc>
      </w:tr>
      <w:tr w:rsidR="001552EA" w:rsidTr="001552EA">
        <w:tc>
          <w:tcPr>
            <w:tcW w:w="9571" w:type="dxa"/>
          </w:tcPr>
          <w:p w:rsidR="001552EA" w:rsidRDefault="00447228" w:rsidP="00170FFE">
            <w:pPr>
              <w:pStyle w:val="s1"/>
              <w:spacing w:before="0" w:beforeAutospacing="0" w:after="0" w:afterAutospacing="0"/>
              <w:ind w:firstLine="709"/>
              <w:jc w:val="both"/>
              <w:rPr>
                <w:b/>
                <w:color w:val="22272F"/>
              </w:rPr>
            </w:pPr>
            <w:r>
              <w:rPr>
                <w:color w:val="22272F"/>
              </w:rPr>
              <w:t>2</w:t>
            </w:r>
            <w:r w:rsidR="00170FFE">
              <w:rPr>
                <w:color w:val="22272F"/>
              </w:rPr>
              <w:t>)</w:t>
            </w:r>
            <w:r>
              <w:rPr>
                <w:color w:val="22272F"/>
              </w:rPr>
              <w:t xml:space="preserve"> Ф</w:t>
            </w:r>
            <w:r w:rsidR="001552EA" w:rsidRPr="00B56002">
              <w:rPr>
                <w:color w:val="22272F"/>
              </w:rPr>
              <w:t>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w:t>
            </w:r>
            <w:r w:rsidR="001552EA">
              <w:rPr>
                <w:color w:val="22272F"/>
              </w:rPr>
              <w:t>льного органа юридического лица;</w:t>
            </w:r>
          </w:p>
        </w:tc>
      </w:tr>
      <w:tr w:rsidR="001552EA" w:rsidTr="001552EA">
        <w:tc>
          <w:tcPr>
            <w:tcW w:w="9571" w:type="dxa"/>
          </w:tcPr>
          <w:p w:rsidR="001552EA" w:rsidRDefault="00447228" w:rsidP="00170FFE">
            <w:pPr>
              <w:pStyle w:val="s1"/>
              <w:spacing w:before="0" w:beforeAutospacing="0" w:after="0" w:afterAutospacing="0"/>
              <w:ind w:firstLine="709"/>
              <w:jc w:val="both"/>
              <w:rPr>
                <w:b/>
                <w:color w:val="22272F"/>
              </w:rPr>
            </w:pPr>
            <w:r>
              <w:rPr>
                <w:color w:val="22272F"/>
              </w:rPr>
              <w:t>3</w:t>
            </w:r>
            <w:r w:rsidR="00170FFE">
              <w:rPr>
                <w:color w:val="22272F"/>
              </w:rPr>
              <w:t>)</w:t>
            </w:r>
            <w:r>
              <w:rPr>
                <w:color w:val="22272F"/>
              </w:rPr>
              <w:t xml:space="preserve"> </w:t>
            </w:r>
            <w:r w:rsidR="0096667D" w:rsidRPr="004C3C31">
              <w:rPr>
                <w:color w:val="22272F"/>
              </w:rPr>
              <w:t>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r>
      <w:tr w:rsidR="001552EA" w:rsidTr="001552EA">
        <w:tc>
          <w:tcPr>
            <w:tcW w:w="9571" w:type="dxa"/>
          </w:tcPr>
          <w:p w:rsidR="001552EA" w:rsidRDefault="00170FFE" w:rsidP="00170FFE">
            <w:pPr>
              <w:pStyle w:val="s1"/>
              <w:spacing w:before="0" w:beforeAutospacing="0" w:after="0" w:afterAutospacing="0"/>
              <w:ind w:firstLine="709"/>
              <w:jc w:val="both"/>
              <w:rPr>
                <w:b/>
                <w:color w:val="22272F"/>
              </w:rPr>
            </w:pPr>
            <w:r>
              <w:rPr>
                <w:color w:val="22272F"/>
              </w:rPr>
              <w:t>4)</w:t>
            </w:r>
            <w:r w:rsidR="00447228">
              <w:rPr>
                <w:color w:val="22272F"/>
              </w:rPr>
              <w:t xml:space="preserve"> А</w:t>
            </w:r>
            <w:r w:rsidR="001552EA" w:rsidRPr="00B56002">
              <w:rPr>
                <w:color w:val="22272F"/>
              </w:rPr>
              <w:t>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tc>
      </w:tr>
      <w:tr w:rsidR="001552EA" w:rsidTr="001552EA">
        <w:tc>
          <w:tcPr>
            <w:tcW w:w="9571" w:type="dxa"/>
          </w:tcPr>
          <w:p w:rsidR="001552EA" w:rsidRDefault="00447228" w:rsidP="00170FFE">
            <w:pPr>
              <w:pStyle w:val="s1"/>
              <w:spacing w:before="0" w:beforeAutospacing="0" w:after="0" w:afterAutospacing="0"/>
              <w:ind w:firstLine="709"/>
              <w:jc w:val="both"/>
              <w:rPr>
                <w:b/>
                <w:color w:val="22272F"/>
              </w:rPr>
            </w:pPr>
            <w:r>
              <w:rPr>
                <w:color w:val="22272F"/>
              </w:rPr>
              <w:t>5</w:t>
            </w:r>
            <w:r w:rsidR="00170FFE">
              <w:rPr>
                <w:color w:val="22272F"/>
              </w:rPr>
              <w:t>)</w:t>
            </w:r>
            <w:r>
              <w:rPr>
                <w:color w:val="22272F"/>
              </w:rPr>
              <w:t xml:space="preserve"> К</w:t>
            </w:r>
            <w:r w:rsidR="001552EA" w:rsidRPr="00B56002">
              <w:rPr>
                <w:color w:val="22272F"/>
              </w:rPr>
              <w:t xml:space="preserve">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w:t>
            </w:r>
            <w:r w:rsidR="001552EA" w:rsidRPr="00B56002">
              <w:rPr>
                <w:color w:val="22272F"/>
              </w:rPr>
              <w:lastRenderedPageBreak/>
              <w:t>лицом, не являющимся и</w:t>
            </w:r>
            <w:r w:rsidR="001552EA">
              <w:rPr>
                <w:color w:val="22272F"/>
              </w:rPr>
              <w:t>ндивидуальным предпринимателем);</w:t>
            </w:r>
          </w:p>
        </w:tc>
      </w:tr>
      <w:tr w:rsidR="001552EA" w:rsidTr="001552EA">
        <w:tc>
          <w:tcPr>
            <w:tcW w:w="9571" w:type="dxa"/>
          </w:tcPr>
          <w:p w:rsidR="001552EA" w:rsidRDefault="00447228" w:rsidP="00170FFE">
            <w:pPr>
              <w:pStyle w:val="s1"/>
              <w:spacing w:before="0" w:beforeAutospacing="0" w:after="0" w:afterAutospacing="0"/>
              <w:ind w:firstLine="709"/>
              <w:jc w:val="both"/>
              <w:rPr>
                <w:b/>
                <w:color w:val="22272F"/>
              </w:rPr>
            </w:pPr>
            <w:r>
              <w:rPr>
                <w:color w:val="22272F"/>
              </w:rPr>
              <w:lastRenderedPageBreak/>
              <w:t>6</w:t>
            </w:r>
            <w:r w:rsidR="00170FFE">
              <w:rPr>
                <w:color w:val="22272F"/>
              </w:rPr>
              <w:t>)</w:t>
            </w:r>
            <w:r>
              <w:rPr>
                <w:color w:val="22272F"/>
              </w:rPr>
              <w:t xml:space="preserve"> И</w:t>
            </w:r>
            <w:r w:rsidR="001552EA" w:rsidRPr="00B56002">
              <w:rPr>
                <w:color w:val="22272F"/>
              </w:rPr>
              <w:t>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w:t>
            </w:r>
            <w:r w:rsidR="001552EA">
              <w:rPr>
                <w:color w:val="22272F"/>
              </w:rPr>
              <w:t>одразделение юридического лица);</w:t>
            </w:r>
          </w:p>
        </w:tc>
      </w:tr>
      <w:tr w:rsidR="001552EA" w:rsidTr="001552EA">
        <w:tc>
          <w:tcPr>
            <w:tcW w:w="9571" w:type="dxa"/>
          </w:tcPr>
          <w:p w:rsidR="001552EA" w:rsidRPr="00B56002" w:rsidRDefault="00447228" w:rsidP="00170FFE">
            <w:pPr>
              <w:pStyle w:val="s1"/>
              <w:spacing w:before="0" w:beforeAutospacing="0" w:after="0" w:afterAutospacing="0"/>
              <w:ind w:firstLine="709"/>
              <w:jc w:val="both"/>
              <w:rPr>
                <w:color w:val="22272F"/>
              </w:rPr>
            </w:pPr>
            <w:r>
              <w:rPr>
                <w:color w:val="22272F"/>
              </w:rPr>
              <w:t>7</w:t>
            </w:r>
            <w:r w:rsidR="00170FFE">
              <w:rPr>
                <w:color w:val="22272F"/>
              </w:rPr>
              <w:t>)</w:t>
            </w:r>
            <w:r>
              <w:rPr>
                <w:color w:val="22272F"/>
              </w:rPr>
              <w:t xml:space="preserve"> В</w:t>
            </w:r>
            <w:r w:rsidR="001552EA" w:rsidRPr="00B56002">
              <w:rPr>
                <w:color w:val="22272F"/>
              </w:rPr>
              <w:t xml:space="preserve">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w:t>
            </w:r>
            <w:r w:rsidR="001552EA">
              <w:rPr>
                <w:color w:val="22272F"/>
              </w:rPr>
              <w:t>индивидуальный предприниматель);</w:t>
            </w:r>
          </w:p>
        </w:tc>
      </w:tr>
      <w:tr w:rsidR="001552EA" w:rsidTr="001552EA">
        <w:tc>
          <w:tcPr>
            <w:tcW w:w="9571" w:type="dxa"/>
          </w:tcPr>
          <w:p w:rsidR="001552EA" w:rsidRPr="00B56002" w:rsidRDefault="00447228" w:rsidP="00170FFE">
            <w:pPr>
              <w:pStyle w:val="s1"/>
              <w:spacing w:before="0" w:beforeAutospacing="0" w:after="0" w:afterAutospacing="0"/>
              <w:ind w:firstLine="709"/>
              <w:jc w:val="both"/>
              <w:rPr>
                <w:color w:val="22272F"/>
              </w:rPr>
            </w:pPr>
            <w:r>
              <w:rPr>
                <w:color w:val="22272F"/>
              </w:rPr>
              <w:t>8</w:t>
            </w:r>
            <w:r w:rsidR="00170FFE">
              <w:rPr>
                <w:color w:val="22272F"/>
              </w:rPr>
              <w:t>)</w:t>
            </w:r>
            <w:r>
              <w:rPr>
                <w:color w:val="22272F"/>
              </w:rPr>
              <w:t xml:space="preserve"> Н</w:t>
            </w:r>
            <w:r w:rsidR="001552EA" w:rsidRPr="00B56002">
              <w:rPr>
                <w:color w:val="22272F"/>
              </w:rPr>
              <w:t>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w:t>
            </w:r>
            <w:r w:rsidR="001552EA">
              <w:rPr>
                <w:color w:val="22272F"/>
              </w:rPr>
              <w:t>упки является иностранное лицо)</w:t>
            </w:r>
            <w:r w:rsidR="00F6683D">
              <w:rPr>
                <w:color w:val="22272F"/>
              </w:rPr>
              <w:t>;</w:t>
            </w:r>
          </w:p>
        </w:tc>
      </w:tr>
      <w:tr w:rsidR="001552EA" w:rsidTr="001552EA">
        <w:tc>
          <w:tcPr>
            <w:tcW w:w="9571" w:type="dxa"/>
          </w:tcPr>
          <w:p w:rsidR="001552EA" w:rsidRPr="00B56002" w:rsidRDefault="00447228" w:rsidP="00170FFE">
            <w:pPr>
              <w:pStyle w:val="s1"/>
              <w:spacing w:before="0" w:beforeAutospacing="0" w:after="0" w:afterAutospacing="0"/>
              <w:ind w:firstLine="709"/>
              <w:jc w:val="both"/>
              <w:rPr>
                <w:color w:val="22272F"/>
              </w:rPr>
            </w:pPr>
            <w:r>
              <w:rPr>
                <w:color w:val="22272F"/>
              </w:rPr>
              <w:t>9</w:t>
            </w:r>
            <w:r w:rsidR="00170FFE">
              <w:rPr>
                <w:color w:val="22272F"/>
              </w:rPr>
              <w:t>)</w:t>
            </w:r>
            <w:r>
              <w:rPr>
                <w:color w:val="22272F"/>
              </w:rPr>
              <w:t xml:space="preserve"> Д</w:t>
            </w:r>
            <w:r w:rsidR="00F6683D" w:rsidRPr="00B56002">
              <w:rPr>
                <w:color w:val="22272F"/>
              </w:rPr>
              <w:t>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w:t>
            </w:r>
            <w:r w:rsidR="00F6683D">
              <w:rPr>
                <w:color w:val="22272F"/>
              </w:rPr>
              <w:t>головно-исполнительной системы);</w:t>
            </w:r>
          </w:p>
        </w:tc>
      </w:tr>
      <w:tr w:rsidR="00F6683D" w:rsidTr="001552EA">
        <w:tc>
          <w:tcPr>
            <w:tcW w:w="9571" w:type="dxa"/>
          </w:tcPr>
          <w:p w:rsidR="00F6683D" w:rsidRPr="00B56002" w:rsidRDefault="00447228" w:rsidP="00170FFE">
            <w:pPr>
              <w:pStyle w:val="s1"/>
              <w:spacing w:before="0" w:beforeAutospacing="0" w:after="0" w:afterAutospacing="0"/>
              <w:ind w:firstLine="709"/>
              <w:jc w:val="both"/>
              <w:rPr>
                <w:color w:val="22272F"/>
              </w:rPr>
            </w:pPr>
            <w:r>
              <w:rPr>
                <w:color w:val="22272F"/>
              </w:rPr>
              <w:t>10</w:t>
            </w:r>
            <w:r w:rsidR="00170FFE">
              <w:rPr>
                <w:color w:val="22272F"/>
              </w:rPr>
              <w:t>)</w:t>
            </w:r>
            <w:r>
              <w:rPr>
                <w:color w:val="22272F"/>
              </w:rPr>
              <w:t xml:space="preserve"> Д</w:t>
            </w:r>
            <w:r w:rsidR="00F6683D" w:rsidRPr="00B56002">
              <w:rPr>
                <w:color w:val="22272F"/>
              </w:rPr>
              <w:t>екларация о принадлежности участника закупки к организации инвалидов, предусмотренной частью 2 статьи 29  Федерального закона (если участник закуп</w:t>
            </w:r>
            <w:r w:rsidR="00F6683D">
              <w:rPr>
                <w:color w:val="22272F"/>
              </w:rPr>
              <w:t>ки является такой организацией);</w:t>
            </w:r>
          </w:p>
        </w:tc>
      </w:tr>
      <w:tr w:rsidR="00F6683D" w:rsidTr="001552EA">
        <w:tc>
          <w:tcPr>
            <w:tcW w:w="9571" w:type="dxa"/>
          </w:tcPr>
          <w:p w:rsidR="00F6683D" w:rsidRPr="00B56002" w:rsidRDefault="00447228" w:rsidP="00170FFE">
            <w:pPr>
              <w:pStyle w:val="s1"/>
              <w:spacing w:before="0" w:beforeAutospacing="0" w:after="0" w:afterAutospacing="0"/>
              <w:ind w:firstLine="709"/>
              <w:jc w:val="both"/>
              <w:rPr>
                <w:color w:val="22272F"/>
              </w:rPr>
            </w:pPr>
            <w:r>
              <w:rPr>
                <w:color w:val="22272F"/>
              </w:rPr>
              <w:t>11</w:t>
            </w:r>
            <w:r w:rsidR="00170FFE">
              <w:rPr>
                <w:color w:val="22272F"/>
              </w:rPr>
              <w:t>)</w:t>
            </w:r>
            <w:r>
              <w:rPr>
                <w:color w:val="22272F"/>
              </w:rPr>
              <w:t xml:space="preserve"> Д</w:t>
            </w:r>
            <w:r w:rsidR="00F6683D" w:rsidRPr="00B56002">
              <w:rPr>
                <w:color w:val="22272F"/>
              </w:rPr>
              <w:t>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частью 3 статьи 30 </w:t>
            </w:r>
            <w:r w:rsidR="00F6683D">
              <w:rPr>
                <w:color w:val="22272F"/>
              </w:rPr>
              <w:t xml:space="preserve"> Федерального закона;</w:t>
            </w:r>
          </w:p>
        </w:tc>
      </w:tr>
    </w:tbl>
    <w:p w:rsidR="001552EA" w:rsidRDefault="001552EA" w:rsidP="007C602E">
      <w:pPr>
        <w:pStyle w:val="s1"/>
        <w:spacing w:before="0" w:beforeAutospacing="0" w:after="0" w:afterAutospacing="0"/>
        <w:ind w:firstLine="709"/>
        <w:jc w:val="both"/>
        <w:rPr>
          <w:b/>
          <w:color w:val="22272F"/>
        </w:rPr>
      </w:pPr>
    </w:p>
    <w:p w:rsidR="00BD3955" w:rsidRDefault="00BD3955" w:rsidP="00BD3955">
      <w:pPr>
        <w:pStyle w:val="s1"/>
        <w:spacing w:before="0" w:beforeAutospacing="0" w:after="0" w:afterAutospacing="0"/>
        <w:ind w:firstLine="709"/>
        <w:jc w:val="both"/>
        <w:rPr>
          <w:b/>
          <w:color w:val="22272F"/>
        </w:rPr>
      </w:pPr>
      <w:r>
        <w:rPr>
          <w:b/>
          <w:color w:val="22272F"/>
        </w:rPr>
        <w:t xml:space="preserve">2.2. Информация и </w:t>
      </w:r>
      <w:r w:rsidRPr="00791007">
        <w:rPr>
          <w:b/>
          <w:color w:val="22272F"/>
        </w:rPr>
        <w:t xml:space="preserve"> документы об участнике закупки направляемые (по состоянию на дату и время их направления) заказчику, уполномоченному органу </w:t>
      </w:r>
      <w:r>
        <w:rPr>
          <w:b/>
          <w:color w:val="22272F"/>
        </w:rPr>
        <w:t>участником закупки</w:t>
      </w:r>
      <w:r w:rsidRPr="00791007">
        <w:rPr>
          <w:b/>
          <w:color w:val="22272F"/>
        </w:rPr>
        <w:t>:</w:t>
      </w:r>
    </w:p>
    <w:tbl>
      <w:tblPr>
        <w:tblStyle w:val="a4"/>
        <w:tblW w:w="0" w:type="auto"/>
        <w:tblLook w:val="04A0" w:firstRow="1" w:lastRow="0" w:firstColumn="1" w:lastColumn="0" w:noHBand="0" w:noVBand="1"/>
      </w:tblPr>
      <w:tblGrid>
        <w:gridCol w:w="9571"/>
      </w:tblGrid>
      <w:tr w:rsidR="00F6683D" w:rsidTr="00F6683D">
        <w:tc>
          <w:tcPr>
            <w:tcW w:w="9571" w:type="dxa"/>
          </w:tcPr>
          <w:p w:rsidR="00F6683D" w:rsidRDefault="001822D5" w:rsidP="00447228">
            <w:pPr>
              <w:pStyle w:val="s1"/>
              <w:spacing w:before="0" w:beforeAutospacing="0" w:after="0" w:afterAutospacing="0"/>
              <w:ind w:firstLine="709"/>
              <w:jc w:val="both"/>
              <w:rPr>
                <w:b/>
                <w:color w:val="22272F"/>
              </w:rPr>
            </w:pPr>
            <w:r>
              <w:rPr>
                <w:color w:val="22272F"/>
              </w:rPr>
              <w:t>1)</w:t>
            </w:r>
            <w:r w:rsidR="00447228">
              <w:rPr>
                <w:color w:val="22272F"/>
              </w:rPr>
              <w:t xml:space="preserve"> Р</w:t>
            </w:r>
            <w:r w:rsidR="00F6683D" w:rsidRPr="00B56002">
              <w:rPr>
                <w:color w:val="22272F"/>
              </w:rPr>
              <w:t>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w:t>
            </w:r>
            <w:r w:rsidR="00F6683D">
              <w:rPr>
                <w:color w:val="22272F"/>
              </w:rPr>
              <w:t>тракта является крупной сделкой;</w:t>
            </w:r>
          </w:p>
        </w:tc>
      </w:tr>
    </w:tbl>
    <w:p w:rsidR="0096667D" w:rsidRDefault="0096667D" w:rsidP="0096667D">
      <w:pPr>
        <w:pStyle w:val="s1"/>
        <w:spacing w:before="0" w:beforeAutospacing="0" w:after="0" w:afterAutospacing="0"/>
        <w:ind w:firstLine="709"/>
        <w:jc w:val="both"/>
        <w:rPr>
          <w:color w:val="22272F"/>
        </w:rPr>
        <w:sectPr w:rsidR="0096667D">
          <w:pgSz w:w="11906" w:h="16838"/>
          <w:pgMar w:top="1134" w:right="850" w:bottom="1134" w:left="1701" w:header="708" w:footer="708" w:gutter="0"/>
          <w:cols w:space="708"/>
          <w:docGrid w:linePitch="360"/>
        </w:sectPr>
      </w:pPr>
    </w:p>
    <w:p w:rsidR="0096667D" w:rsidRDefault="0096667D" w:rsidP="0096667D">
      <w:pPr>
        <w:pStyle w:val="s1"/>
        <w:spacing w:before="0" w:beforeAutospacing="0" w:after="0" w:afterAutospacing="0"/>
        <w:ind w:firstLine="709"/>
        <w:jc w:val="both"/>
        <w:rPr>
          <w:color w:val="22272F"/>
        </w:rPr>
        <w:sectPr w:rsidR="0096667D" w:rsidSect="0096667D">
          <w:type w:val="continuous"/>
          <w:pgSz w:w="11906" w:h="16838"/>
          <w:pgMar w:top="1134" w:right="850" w:bottom="1134" w:left="1701" w:header="708" w:footer="708" w:gutter="0"/>
          <w:cols w:space="708"/>
          <w:docGrid w:linePitch="360"/>
        </w:sectPr>
      </w:pPr>
    </w:p>
    <w:tbl>
      <w:tblPr>
        <w:tblStyle w:val="a4"/>
        <w:tblW w:w="0" w:type="auto"/>
        <w:tblLook w:val="04A0" w:firstRow="1" w:lastRow="0" w:firstColumn="1" w:lastColumn="0" w:noHBand="0" w:noVBand="1"/>
      </w:tblPr>
      <w:tblGrid>
        <w:gridCol w:w="9571"/>
      </w:tblGrid>
      <w:tr w:rsidR="00F6683D" w:rsidTr="00F6683D">
        <w:tc>
          <w:tcPr>
            <w:tcW w:w="9571" w:type="dxa"/>
          </w:tcPr>
          <w:p w:rsidR="006718F0" w:rsidRDefault="001822D5" w:rsidP="0096667D">
            <w:pPr>
              <w:pStyle w:val="s1"/>
              <w:spacing w:before="0" w:beforeAutospacing="0" w:after="0" w:afterAutospacing="0"/>
              <w:ind w:firstLine="709"/>
              <w:jc w:val="both"/>
              <w:rPr>
                <w:b/>
                <w:color w:val="22272F"/>
              </w:rPr>
            </w:pPr>
            <w:r>
              <w:rPr>
                <w:color w:val="22272F"/>
              </w:rPr>
              <w:t>2</w:t>
            </w:r>
            <w:r w:rsidRPr="0096667D">
              <w:rPr>
                <w:color w:val="22272F"/>
              </w:rPr>
              <w:t>)</w:t>
            </w:r>
            <w:r w:rsidR="00447228" w:rsidRPr="0096667D">
              <w:rPr>
                <w:color w:val="22272F"/>
              </w:rPr>
              <w:t xml:space="preserve"> </w:t>
            </w:r>
            <w:r w:rsidR="0096667D" w:rsidRPr="0096667D">
              <w:rPr>
                <w:color w:val="22272F"/>
              </w:rPr>
              <w:t>Декларация о соответствии участника закупки требованиям, установленным пунктами 3 - 5, 7, 7.1, 8</w:t>
            </w:r>
            <w:r w:rsidR="0096667D" w:rsidRPr="0096667D">
              <w:rPr>
                <w:rStyle w:val="a7"/>
                <w:color w:val="22272F"/>
              </w:rPr>
              <w:footnoteReference w:id="1"/>
            </w:r>
            <w:r w:rsidR="0096667D" w:rsidRPr="0096667D">
              <w:rPr>
                <w:color w:val="22272F"/>
              </w:rPr>
              <w:t>,9, 10, 10</w:t>
            </w:r>
            <w:r w:rsidR="0096667D" w:rsidRPr="0096667D">
              <w:rPr>
                <w:color w:val="22272F"/>
                <w:vertAlign w:val="superscript"/>
              </w:rPr>
              <w:t>1</w:t>
            </w:r>
            <w:r w:rsidR="0096667D" w:rsidRPr="0096667D">
              <w:rPr>
                <w:color w:val="22272F"/>
              </w:rPr>
              <w:t>, 11 части 1 статьи 31 Федерального закона;</w:t>
            </w:r>
          </w:p>
        </w:tc>
      </w:tr>
      <w:tr w:rsidR="00F6683D" w:rsidTr="00F6683D">
        <w:tc>
          <w:tcPr>
            <w:tcW w:w="9571" w:type="dxa"/>
          </w:tcPr>
          <w:p w:rsidR="00F6683D" w:rsidRPr="00E262FD" w:rsidRDefault="001822D5" w:rsidP="00447228">
            <w:pPr>
              <w:pStyle w:val="s1"/>
              <w:spacing w:before="0" w:beforeAutospacing="0" w:after="0" w:afterAutospacing="0"/>
              <w:ind w:firstLine="709"/>
              <w:jc w:val="both"/>
              <w:rPr>
                <w:b/>
                <w:color w:val="22272F"/>
              </w:rPr>
            </w:pPr>
            <w:r w:rsidRPr="00E262FD">
              <w:rPr>
                <w:color w:val="22272F"/>
              </w:rPr>
              <w:t>3)</w:t>
            </w:r>
            <w:r w:rsidR="00447228" w:rsidRPr="00E262FD">
              <w:rPr>
                <w:color w:val="22272F"/>
              </w:rPr>
              <w:t xml:space="preserve"> Р</w:t>
            </w:r>
            <w:r w:rsidR="00F6683D" w:rsidRPr="00E262FD">
              <w:rPr>
                <w:color w:val="22272F"/>
              </w:rPr>
              <w:t xml:space="preserve">еквизиты счета участника закупки, на который в соответствии с законодательством Российской Федерации осуществляется перечисление денежных </w:t>
            </w:r>
            <w:r w:rsidR="00F6683D" w:rsidRPr="00E262FD">
              <w:rPr>
                <w:color w:val="22272F"/>
              </w:rPr>
              <w:lastRenderedPageBreak/>
              <w:t>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tc>
      </w:tr>
      <w:tr w:rsidR="00F6683D" w:rsidRPr="00981D81" w:rsidTr="00E262FD">
        <w:tc>
          <w:tcPr>
            <w:tcW w:w="9571" w:type="dxa"/>
            <w:shd w:val="clear" w:color="auto" w:fill="auto"/>
          </w:tcPr>
          <w:p w:rsidR="00F6683D" w:rsidRDefault="001822D5" w:rsidP="00981D81">
            <w:pPr>
              <w:pStyle w:val="s1"/>
              <w:spacing w:before="0" w:beforeAutospacing="0" w:after="0" w:afterAutospacing="0"/>
              <w:ind w:firstLine="709"/>
              <w:jc w:val="both"/>
              <w:rPr>
                <w:color w:val="22272F"/>
              </w:rPr>
            </w:pPr>
            <w:r w:rsidRPr="00512CCB">
              <w:rPr>
                <w:color w:val="22272F"/>
              </w:rPr>
              <w:lastRenderedPageBreak/>
              <w:t>4)</w:t>
            </w:r>
            <w:r w:rsidR="00447228" w:rsidRPr="00512CCB">
              <w:rPr>
                <w:color w:val="22272F"/>
              </w:rPr>
              <w:t xml:space="preserve"> Д</w:t>
            </w:r>
            <w:r w:rsidR="00F6683D" w:rsidRPr="00512CCB">
              <w:rPr>
                <w:color w:val="22272F"/>
              </w:rPr>
              <w:t>окументы, подтверждающие соответствие участника закупки требованиям, установленным </w:t>
            </w:r>
            <w:hyperlink r:id="rId9" w:anchor="/document/70353464/entry/3111" w:history="1">
              <w:r w:rsidR="00F6683D" w:rsidRPr="00512CCB">
                <w:rPr>
                  <w:rStyle w:val="a3"/>
                  <w:color w:val="auto"/>
                  <w:u w:val="none"/>
                </w:rPr>
                <w:t>пунктом 1 части 1 статьи 31</w:t>
              </w:r>
            </w:hyperlink>
            <w:r w:rsidR="00835803">
              <w:t xml:space="preserve"> </w:t>
            </w:r>
            <w:r w:rsidR="00F6683D" w:rsidRPr="00512CCB">
              <w:rPr>
                <w:color w:val="22272F"/>
              </w:rPr>
              <w:t>Федерального закона</w:t>
            </w:r>
            <w:r w:rsidR="00835803">
              <w:rPr>
                <w:color w:val="22272F"/>
              </w:rPr>
              <w:t>:</w:t>
            </w:r>
          </w:p>
          <w:p w:rsidR="00835803" w:rsidRPr="00835803" w:rsidRDefault="00835803" w:rsidP="0096667D">
            <w:pPr>
              <w:pStyle w:val="s1"/>
              <w:spacing w:before="0" w:beforeAutospacing="0" w:after="0" w:afterAutospacing="0"/>
              <w:ind w:firstLine="709"/>
              <w:jc w:val="both"/>
              <w:rPr>
                <w:color w:val="22272F"/>
              </w:rPr>
            </w:pPr>
            <w:r>
              <w:rPr>
                <w:color w:val="22272F"/>
              </w:rPr>
              <w:t xml:space="preserve">- </w:t>
            </w:r>
            <w:r w:rsidRPr="00835803">
              <w:rPr>
                <w:color w:val="22272F"/>
              </w:rPr>
              <w:t>действующий квалификационный аттестат аудитора и документ, подтверждающий членство участника конкурса в саморегулируемой организации аудиторов в случае, если участник конкурса является индивидуальным аудитором;</w:t>
            </w:r>
            <w:r w:rsidR="0096667D">
              <w:rPr>
                <w:color w:val="22272F"/>
              </w:rPr>
              <w:t xml:space="preserve"> </w:t>
            </w:r>
            <w:r w:rsidRPr="00835803">
              <w:rPr>
                <w:color w:val="22272F"/>
              </w:rPr>
              <w:t>а в случае, если участник конкурса является юридическим лиц</w:t>
            </w:r>
            <w:r>
              <w:rPr>
                <w:color w:val="22272F"/>
              </w:rPr>
              <w:t xml:space="preserve">ом (аудиторской организацией) - </w:t>
            </w:r>
            <w:r w:rsidRPr="00835803">
              <w:rPr>
                <w:color w:val="22272F"/>
              </w:rPr>
              <w:t>документ, подтверждающий членство участника конкурса в саморегулируемой организации аудиторов</w:t>
            </w:r>
            <w:r>
              <w:rPr>
                <w:color w:val="22272F"/>
              </w:rPr>
              <w:t>.</w:t>
            </w:r>
          </w:p>
        </w:tc>
      </w:tr>
    </w:tbl>
    <w:p w:rsidR="00447228" w:rsidRDefault="00447228" w:rsidP="00BD3955">
      <w:pPr>
        <w:pStyle w:val="s1"/>
        <w:spacing w:before="0" w:beforeAutospacing="0" w:after="0" w:afterAutospacing="0"/>
        <w:ind w:firstLine="709"/>
        <w:jc w:val="both"/>
        <w:rPr>
          <w:b/>
          <w:color w:val="22272F"/>
          <w:sz w:val="23"/>
          <w:szCs w:val="23"/>
        </w:rPr>
      </w:pPr>
    </w:p>
    <w:p w:rsidR="00AA2397" w:rsidRPr="00E262FD" w:rsidRDefault="00AA2397" w:rsidP="00AA2397">
      <w:pPr>
        <w:pStyle w:val="s1"/>
        <w:spacing w:before="0" w:beforeAutospacing="0" w:after="0" w:afterAutospacing="0"/>
        <w:ind w:firstLine="709"/>
        <w:jc w:val="both"/>
        <w:rPr>
          <w:b/>
          <w:color w:val="22272F"/>
        </w:rPr>
      </w:pPr>
      <w:r w:rsidRPr="00E262FD">
        <w:rPr>
          <w:b/>
          <w:color w:val="22272F"/>
        </w:rPr>
        <w:t>2.3. П</w:t>
      </w:r>
      <w:r w:rsidRPr="00E262FD">
        <w:rPr>
          <w:b/>
          <w:color w:val="22272F"/>
          <w:sz w:val="23"/>
          <w:szCs w:val="23"/>
        </w:rPr>
        <w:t>редложение участника закупки в отношении объекта закупки,</w:t>
      </w:r>
      <w:r w:rsidRPr="00E262FD">
        <w:rPr>
          <w:b/>
          <w:color w:val="22272F"/>
        </w:rPr>
        <w:t xml:space="preserve"> направляемое заказчику, уполномоченному органу участником закупки</w:t>
      </w:r>
      <w:r w:rsidR="00693F34" w:rsidRPr="00E262FD">
        <w:rPr>
          <w:b/>
          <w:color w:val="22272F"/>
        </w:rPr>
        <w:t>:</w:t>
      </w:r>
    </w:p>
    <w:tbl>
      <w:tblPr>
        <w:tblStyle w:val="a4"/>
        <w:tblW w:w="0" w:type="auto"/>
        <w:tblLook w:val="04A0" w:firstRow="1" w:lastRow="0" w:firstColumn="1" w:lastColumn="0" w:noHBand="0" w:noVBand="1"/>
      </w:tblPr>
      <w:tblGrid>
        <w:gridCol w:w="4785"/>
        <w:gridCol w:w="4786"/>
      </w:tblGrid>
      <w:tr w:rsidR="00AA2397" w:rsidTr="00D63B19">
        <w:tc>
          <w:tcPr>
            <w:tcW w:w="4785" w:type="dxa"/>
          </w:tcPr>
          <w:p w:rsidR="00AA2397" w:rsidRPr="00E262FD" w:rsidRDefault="00693F34" w:rsidP="00D63B19">
            <w:pPr>
              <w:pStyle w:val="s1"/>
              <w:shd w:val="clear" w:color="auto" w:fill="FFFFFF"/>
              <w:ind w:firstLine="709"/>
              <w:jc w:val="both"/>
              <w:rPr>
                <w:color w:val="22272F"/>
              </w:rPr>
            </w:pPr>
            <w:r w:rsidRPr="00E262FD">
              <w:rPr>
                <w:color w:val="22272F"/>
              </w:rPr>
              <w:t>П</w:t>
            </w:r>
            <w:r w:rsidRPr="00E262FD">
              <w:rPr>
                <w:color w:val="22272F"/>
                <w:sz w:val="23"/>
                <w:szCs w:val="23"/>
              </w:rPr>
              <w:t>редложение участника закупки в отношении объекта закупки,</w:t>
            </w:r>
            <w:r w:rsidRPr="00E262FD">
              <w:rPr>
                <w:color w:val="22272F"/>
              </w:rPr>
              <w:t xml:space="preserve"> направляемое заказчику, уполномоченному органу участником закупки</w:t>
            </w:r>
          </w:p>
        </w:tc>
        <w:tc>
          <w:tcPr>
            <w:tcW w:w="4786" w:type="dxa"/>
          </w:tcPr>
          <w:p w:rsidR="00AA2397" w:rsidRDefault="00AA2397" w:rsidP="00D63B19">
            <w:pPr>
              <w:pStyle w:val="s1"/>
              <w:spacing w:before="0" w:beforeAutospacing="0" w:after="0" w:afterAutospacing="0"/>
              <w:jc w:val="both"/>
              <w:rPr>
                <w:color w:val="22272F"/>
              </w:rPr>
            </w:pPr>
            <w:r w:rsidRPr="00E262FD">
              <w:rPr>
                <w:color w:val="22272F"/>
              </w:rPr>
              <w:t>Не требуется</w:t>
            </w:r>
          </w:p>
        </w:tc>
      </w:tr>
    </w:tbl>
    <w:p w:rsidR="00AA2397" w:rsidRDefault="00AA2397" w:rsidP="00BD3955">
      <w:pPr>
        <w:pStyle w:val="s1"/>
        <w:spacing w:before="0" w:beforeAutospacing="0" w:after="0" w:afterAutospacing="0"/>
        <w:ind w:firstLine="709"/>
        <w:jc w:val="both"/>
        <w:rPr>
          <w:b/>
          <w:color w:val="22272F"/>
          <w:sz w:val="23"/>
          <w:szCs w:val="23"/>
        </w:rPr>
      </w:pPr>
    </w:p>
    <w:p w:rsidR="001552EA" w:rsidRDefault="001552EA" w:rsidP="00BD3955">
      <w:pPr>
        <w:pStyle w:val="s1"/>
        <w:spacing w:before="0" w:beforeAutospacing="0" w:after="0" w:afterAutospacing="0"/>
        <w:ind w:firstLine="709"/>
        <w:jc w:val="both"/>
        <w:rPr>
          <w:b/>
          <w:color w:val="22272F"/>
        </w:rPr>
      </w:pPr>
      <w:r w:rsidRPr="001552EA">
        <w:rPr>
          <w:b/>
          <w:color w:val="22272F"/>
          <w:sz w:val="23"/>
          <w:szCs w:val="23"/>
        </w:rPr>
        <w:t xml:space="preserve">2.4. </w:t>
      </w:r>
      <w:r>
        <w:rPr>
          <w:b/>
          <w:color w:val="22272F"/>
          <w:sz w:val="23"/>
          <w:szCs w:val="23"/>
        </w:rPr>
        <w:t>П</w:t>
      </w:r>
      <w:r w:rsidRPr="001552EA">
        <w:rPr>
          <w:b/>
          <w:color w:val="22272F"/>
        </w:rPr>
        <w:t>редложение участника закупки о цене контракта</w:t>
      </w:r>
    </w:p>
    <w:tbl>
      <w:tblPr>
        <w:tblStyle w:val="a4"/>
        <w:tblW w:w="0" w:type="auto"/>
        <w:tblLook w:val="04A0" w:firstRow="1" w:lastRow="0" w:firstColumn="1" w:lastColumn="0" w:noHBand="0" w:noVBand="1"/>
      </w:tblPr>
      <w:tblGrid>
        <w:gridCol w:w="9571"/>
      </w:tblGrid>
      <w:tr w:rsidR="00D05564" w:rsidTr="00D05564">
        <w:tc>
          <w:tcPr>
            <w:tcW w:w="9571" w:type="dxa"/>
          </w:tcPr>
          <w:p w:rsidR="00D05564" w:rsidRPr="00D05564" w:rsidRDefault="00D05564" w:rsidP="00735AF7">
            <w:pPr>
              <w:pStyle w:val="s1"/>
              <w:spacing w:before="0" w:beforeAutospacing="0" w:after="0" w:afterAutospacing="0"/>
              <w:ind w:firstLine="709"/>
              <w:jc w:val="both"/>
              <w:rPr>
                <w:color w:val="22272F"/>
              </w:rPr>
            </w:pPr>
            <w:r w:rsidRPr="00D05564">
              <w:rPr>
                <w:color w:val="22272F"/>
                <w:sz w:val="23"/>
                <w:szCs w:val="23"/>
              </w:rPr>
              <w:t>П</w:t>
            </w:r>
            <w:r w:rsidRPr="00D05564">
              <w:rPr>
                <w:color w:val="22272F"/>
              </w:rPr>
              <w:t>редложение участника закупки о цене контракта</w:t>
            </w:r>
          </w:p>
        </w:tc>
      </w:tr>
    </w:tbl>
    <w:p w:rsidR="00D05564" w:rsidRDefault="00D05564" w:rsidP="00BD3955">
      <w:pPr>
        <w:pStyle w:val="s1"/>
        <w:spacing w:before="0" w:beforeAutospacing="0" w:after="0" w:afterAutospacing="0"/>
        <w:ind w:firstLine="709"/>
        <w:jc w:val="both"/>
        <w:rPr>
          <w:b/>
          <w:color w:val="22272F"/>
        </w:rPr>
      </w:pPr>
    </w:p>
    <w:p w:rsidR="00D05564" w:rsidRPr="00735AF7" w:rsidRDefault="00D05564" w:rsidP="00BD3955">
      <w:pPr>
        <w:pStyle w:val="s1"/>
        <w:spacing w:before="0" w:beforeAutospacing="0" w:after="0" w:afterAutospacing="0"/>
        <w:ind w:firstLine="709"/>
        <w:jc w:val="both"/>
        <w:rPr>
          <w:rFonts w:ascii="PT Serif" w:hAnsi="PT Serif"/>
          <w:b/>
          <w:color w:val="22272F"/>
          <w:sz w:val="23"/>
          <w:szCs w:val="23"/>
        </w:rPr>
      </w:pPr>
      <w:r w:rsidRPr="00735AF7">
        <w:rPr>
          <w:b/>
          <w:color w:val="22272F"/>
        </w:rPr>
        <w:t xml:space="preserve">2.5. </w:t>
      </w:r>
      <w:r w:rsidR="00735AF7">
        <w:rPr>
          <w:b/>
          <w:color w:val="22272F"/>
        </w:rPr>
        <w:t>П</w:t>
      </w:r>
      <w:r w:rsidR="00735AF7" w:rsidRPr="00735AF7">
        <w:rPr>
          <w:rFonts w:ascii="PT Serif" w:hAnsi="PT Serif"/>
          <w:b/>
          <w:color w:val="22272F"/>
          <w:sz w:val="23"/>
          <w:szCs w:val="23"/>
        </w:rPr>
        <w:t>редложение участника закупки о сумме цен единиц товара, работы, услуги</w:t>
      </w:r>
    </w:p>
    <w:tbl>
      <w:tblPr>
        <w:tblStyle w:val="a4"/>
        <w:tblW w:w="0" w:type="auto"/>
        <w:tblLook w:val="04A0" w:firstRow="1" w:lastRow="0" w:firstColumn="1" w:lastColumn="0" w:noHBand="0" w:noVBand="1"/>
      </w:tblPr>
      <w:tblGrid>
        <w:gridCol w:w="4785"/>
        <w:gridCol w:w="4786"/>
      </w:tblGrid>
      <w:tr w:rsidR="00735AF7" w:rsidRPr="008D54A1" w:rsidTr="002C7F62">
        <w:tc>
          <w:tcPr>
            <w:tcW w:w="4785" w:type="dxa"/>
            <w:shd w:val="clear" w:color="auto" w:fill="auto"/>
          </w:tcPr>
          <w:p w:rsidR="00735AF7" w:rsidRPr="00447228" w:rsidRDefault="00735AF7" w:rsidP="00D00158">
            <w:pPr>
              <w:pStyle w:val="s1"/>
              <w:spacing w:before="0" w:beforeAutospacing="0" w:after="0" w:afterAutospacing="0"/>
              <w:ind w:firstLine="709"/>
              <w:jc w:val="both"/>
              <w:rPr>
                <w:color w:val="22272F"/>
              </w:rPr>
            </w:pPr>
            <w:r w:rsidRPr="00447228">
              <w:rPr>
                <w:rFonts w:ascii="PT Serif" w:hAnsi="PT Serif"/>
                <w:color w:val="22272F"/>
                <w:sz w:val="23"/>
                <w:szCs w:val="23"/>
              </w:rPr>
              <w:t>Предложение участника закупки о сумме цен единиц товара, работы, услуги</w:t>
            </w:r>
          </w:p>
        </w:tc>
        <w:tc>
          <w:tcPr>
            <w:tcW w:w="4786" w:type="dxa"/>
            <w:shd w:val="clear" w:color="auto" w:fill="auto"/>
          </w:tcPr>
          <w:p w:rsidR="00735AF7" w:rsidRPr="008D54A1" w:rsidRDefault="00735AF7" w:rsidP="00D00158">
            <w:pPr>
              <w:pStyle w:val="s1"/>
              <w:spacing w:before="0" w:beforeAutospacing="0" w:after="0" w:afterAutospacing="0"/>
              <w:jc w:val="both"/>
              <w:rPr>
                <w:color w:val="22272F"/>
              </w:rPr>
            </w:pPr>
            <w:r w:rsidRPr="00447228">
              <w:rPr>
                <w:color w:val="22272F"/>
              </w:rPr>
              <w:t>Не требуется</w:t>
            </w:r>
          </w:p>
        </w:tc>
      </w:tr>
    </w:tbl>
    <w:p w:rsidR="00735AF7" w:rsidRDefault="00735AF7" w:rsidP="00BD3955">
      <w:pPr>
        <w:pStyle w:val="s1"/>
        <w:spacing w:before="0" w:beforeAutospacing="0" w:after="0" w:afterAutospacing="0"/>
        <w:ind w:firstLine="709"/>
        <w:jc w:val="both"/>
        <w:rPr>
          <w:b/>
          <w:color w:val="22272F"/>
        </w:rPr>
      </w:pPr>
    </w:p>
    <w:p w:rsidR="008B72C3" w:rsidRPr="00735AF7" w:rsidRDefault="008B72C3" w:rsidP="008B72C3">
      <w:pPr>
        <w:pStyle w:val="s1"/>
        <w:spacing w:before="0" w:beforeAutospacing="0" w:after="0" w:afterAutospacing="0"/>
        <w:ind w:firstLine="709"/>
        <w:jc w:val="both"/>
        <w:rPr>
          <w:b/>
        </w:rPr>
      </w:pPr>
      <w:r w:rsidRPr="00735AF7">
        <w:rPr>
          <w:b/>
        </w:rPr>
        <w:t>2.6. И</w:t>
      </w:r>
      <w:r w:rsidRPr="00735AF7">
        <w:rPr>
          <w:rFonts w:ascii="PT Serif" w:hAnsi="PT Serif"/>
          <w:b/>
          <w:sz w:val="23"/>
          <w:szCs w:val="23"/>
        </w:rPr>
        <w:t>нформация и документы, предусмотренные нормативными правовыми актами, принятыми в соответствии с </w:t>
      </w:r>
      <w:hyperlink r:id="rId10" w:anchor="/document/70353464/entry/143" w:history="1">
        <w:r w:rsidRPr="00735AF7">
          <w:rPr>
            <w:rStyle w:val="a3"/>
            <w:rFonts w:ascii="PT Serif" w:hAnsi="PT Serif"/>
            <w:b/>
            <w:color w:val="auto"/>
            <w:sz w:val="23"/>
            <w:szCs w:val="23"/>
            <w:u w:val="none"/>
          </w:rPr>
          <w:t>частями 3</w:t>
        </w:r>
      </w:hyperlink>
      <w:r w:rsidRPr="00735AF7">
        <w:rPr>
          <w:rFonts w:ascii="PT Serif" w:hAnsi="PT Serif"/>
          <w:b/>
          <w:sz w:val="23"/>
          <w:szCs w:val="23"/>
        </w:rPr>
        <w:t> и </w:t>
      </w:r>
      <w:hyperlink r:id="rId11" w:anchor="/document/70353464/entry/144" w:history="1">
        <w:r w:rsidRPr="00735AF7">
          <w:rPr>
            <w:rStyle w:val="a3"/>
            <w:rFonts w:ascii="PT Serif" w:hAnsi="PT Serif"/>
            <w:b/>
            <w:color w:val="auto"/>
            <w:sz w:val="23"/>
            <w:szCs w:val="23"/>
            <w:u w:val="none"/>
          </w:rPr>
          <w:t>4 статьи 14</w:t>
        </w:r>
      </w:hyperlink>
      <w:r w:rsidRPr="00735AF7">
        <w:rPr>
          <w:rFonts w:ascii="PT Serif" w:hAnsi="PT Serif"/>
          <w:b/>
          <w:sz w:val="23"/>
          <w:szCs w:val="23"/>
        </w:rPr>
        <w:t>  Федерального закона</w:t>
      </w:r>
      <w:r>
        <w:rPr>
          <w:rFonts w:ascii="PT Serif" w:hAnsi="PT Serif"/>
          <w:b/>
          <w:sz w:val="23"/>
          <w:szCs w:val="23"/>
        </w:rPr>
        <w:t xml:space="preserve">, </w:t>
      </w:r>
      <w:r w:rsidRPr="00791007">
        <w:rPr>
          <w:b/>
          <w:color w:val="22272F"/>
        </w:rPr>
        <w:t>направляем</w:t>
      </w:r>
      <w:r>
        <w:rPr>
          <w:b/>
          <w:color w:val="22272F"/>
        </w:rPr>
        <w:t>ые</w:t>
      </w:r>
      <w:r w:rsidRPr="00791007">
        <w:rPr>
          <w:b/>
          <w:color w:val="22272F"/>
        </w:rPr>
        <w:t xml:space="preserve"> заказчику, уполномоченному органу </w:t>
      </w:r>
      <w:r>
        <w:rPr>
          <w:b/>
          <w:color w:val="22272F"/>
        </w:rPr>
        <w:t>участником закупки</w:t>
      </w:r>
      <w:r w:rsidRPr="00791007">
        <w:rPr>
          <w:b/>
          <w:color w:val="22272F"/>
        </w:rPr>
        <w:t>:</w:t>
      </w:r>
    </w:p>
    <w:tbl>
      <w:tblPr>
        <w:tblStyle w:val="a4"/>
        <w:tblW w:w="0" w:type="auto"/>
        <w:tblLook w:val="04A0" w:firstRow="1" w:lastRow="0" w:firstColumn="1" w:lastColumn="0" w:noHBand="0" w:noVBand="1"/>
      </w:tblPr>
      <w:tblGrid>
        <w:gridCol w:w="4785"/>
        <w:gridCol w:w="4786"/>
      </w:tblGrid>
      <w:tr w:rsidR="008B72C3" w:rsidRPr="008D54A1" w:rsidTr="002447D5">
        <w:tc>
          <w:tcPr>
            <w:tcW w:w="4785" w:type="dxa"/>
            <w:shd w:val="clear" w:color="auto" w:fill="auto"/>
          </w:tcPr>
          <w:p w:rsidR="008B72C3" w:rsidRPr="00DE7903" w:rsidRDefault="008B72C3" w:rsidP="002447D5">
            <w:pPr>
              <w:pStyle w:val="s1"/>
              <w:spacing w:before="0" w:beforeAutospacing="0" w:after="0" w:afterAutospacing="0"/>
              <w:ind w:firstLine="709"/>
              <w:jc w:val="both"/>
              <w:rPr>
                <w:color w:val="22272F"/>
              </w:rPr>
            </w:pPr>
            <w:r w:rsidRPr="00DE7903">
              <w:t>И</w:t>
            </w:r>
            <w:r w:rsidRPr="00DE7903">
              <w:rPr>
                <w:rFonts w:ascii="PT Serif" w:hAnsi="PT Serif"/>
                <w:sz w:val="23"/>
                <w:szCs w:val="23"/>
              </w:rPr>
              <w:t>нформация и документы, предусмотренные нормативными правовыми актами, принятыми в соответствии с </w:t>
            </w:r>
            <w:hyperlink r:id="rId12" w:anchor="/document/70353464/entry/143" w:history="1">
              <w:r w:rsidRPr="00DE7903">
                <w:rPr>
                  <w:rStyle w:val="a3"/>
                  <w:rFonts w:ascii="PT Serif" w:hAnsi="PT Serif"/>
                  <w:color w:val="auto"/>
                  <w:sz w:val="23"/>
                  <w:szCs w:val="23"/>
                  <w:u w:val="none"/>
                </w:rPr>
                <w:t>частями 3</w:t>
              </w:r>
            </w:hyperlink>
            <w:r w:rsidRPr="00DE7903">
              <w:rPr>
                <w:rFonts w:ascii="PT Serif" w:hAnsi="PT Serif"/>
                <w:sz w:val="23"/>
                <w:szCs w:val="23"/>
              </w:rPr>
              <w:t> и </w:t>
            </w:r>
            <w:hyperlink r:id="rId13" w:anchor="/document/70353464/entry/144" w:history="1">
              <w:r w:rsidRPr="00DE7903">
                <w:rPr>
                  <w:rStyle w:val="a3"/>
                  <w:rFonts w:ascii="PT Serif" w:hAnsi="PT Serif"/>
                  <w:color w:val="auto"/>
                  <w:sz w:val="23"/>
                  <w:szCs w:val="23"/>
                  <w:u w:val="none"/>
                </w:rPr>
                <w:t>4 статьи 14</w:t>
              </w:r>
            </w:hyperlink>
            <w:r w:rsidRPr="00DE7903">
              <w:rPr>
                <w:rFonts w:ascii="PT Serif" w:hAnsi="PT Serif"/>
                <w:sz w:val="23"/>
                <w:szCs w:val="23"/>
              </w:rPr>
              <w:t>  Федерального закона</w:t>
            </w:r>
          </w:p>
        </w:tc>
        <w:tc>
          <w:tcPr>
            <w:tcW w:w="4786" w:type="dxa"/>
            <w:shd w:val="clear" w:color="auto" w:fill="auto"/>
          </w:tcPr>
          <w:p w:rsidR="008B72C3" w:rsidRPr="008D54A1" w:rsidRDefault="008B72C3" w:rsidP="002447D5">
            <w:pPr>
              <w:pStyle w:val="s1"/>
              <w:spacing w:before="0" w:beforeAutospacing="0" w:after="0" w:afterAutospacing="0"/>
              <w:jc w:val="both"/>
              <w:rPr>
                <w:color w:val="22272F"/>
              </w:rPr>
            </w:pPr>
            <w:r w:rsidRPr="00DE7903">
              <w:rPr>
                <w:color w:val="22272F"/>
              </w:rPr>
              <w:t>Не требуется</w:t>
            </w:r>
          </w:p>
        </w:tc>
      </w:tr>
    </w:tbl>
    <w:p w:rsidR="008B72C3" w:rsidRPr="00937E24" w:rsidRDefault="008B72C3" w:rsidP="008B72C3">
      <w:pPr>
        <w:pStyle w:val="s1"/>
        <w:spacing w:before="0" w:beforeAutospacing="0" w:after="0" w:afterAutospacing="0"/>
        <w:ind w:firstLine="709"/>
        <w:jc w:val="both"/>
        <w:rPr>
          <w:b/>
        </w:rPr>
      </w:pPr>
    </w:p>
    <w:p w:rsidR="008B72C3" w:rsidRPr="006765C9" w:rsidRDefault="008B72C3" w:rsidP="008B72C3">
      <w:pPr>
        <w:pStyle w:val="s1"/>
        <w:spacing w:before="0" w:beforeAutospacing="0" w:after="0" w:afterAutospacing="0"/>
        <w:ind w:firstLine="709"/>
        <w:jc w:val="both"/>
        <w:rPr>
          <w:b/>
        </w:rPr>
      </w:pPr>
      <w:r w:rsidRPr="006765C9">
        <w:rPr>
          <w:b/>
        </w:rPr>
        <w:t>2.7.</w:t>
      </w:r>
      <w:r w:rsidRPr="006765C9">
        <w:rPr>
          <w:rFonts w:ascii="PT Serif" w:hAnsi="PT Serif"/>
          <w:b/>
          <w:color w:val="22272F"/>
          <w:shd w:val="clear" w:color="auto" w:fill="FFFFFF"/>
        </w:rPr>
        <w:t xml:space="preserve"> Документы, подтверждающие квалификацию участника закупки</w:t>
      </w:r>
    </w:p>
    <w:tbl>
      <w:tblPr>
        <w:tblStyle w:val="a4"/>
        <w:tblW w:w="0" w:type="auto"/>
        <w:tblLook w:val="04A0" w:firstRow="1" w:lastRow="0" w:firstColumn="1" w:lastColumn="0" w:noHBand="0" w:noVBand="1"/>
      </w:tblPr>
      <w:tblGrid>
        <w:gridCol w:w="9571"/>
      </w:tblGrid>
      <w:tr w:rsidR="008B72C3" w:rsidRPr="00EE6F1B" w:rsidTr="002447D5">
        <w:tc>
          <w:tcPr>
            <w:tcW w:w="9571" w:type="dxa"/>
            <w:shd w:val="clear" w:color="auto" w:fill="auto"/>
          </w:tcPr>
          <w:p w:rsidR="008B72C3" w:rsidRPr="00EE6F1B" w:rsidRDefault="008B72C3" w:rsidP="002447D5">
            <w:pPr>
              <w:pStyle w:val="s1"/>
              <w:spacing w:before="0" w:beforeAutospacing="0" w:after="0" w:afterAutospacing="0"/>
              <w:ind w:firstLine="709"/>
              <w:jc w:val="both"/>
              <w:rPr>
                <w:color w:val="22272F"/>
              </w:rPr>
            </w:pPr>
            <w:r w:rsidRPr="00EE6F1B">
              <w:rPr>
                <w:rFonts w:ascii="PT Serif" w:hAnsi="PT Serif"/>
                <w:color w:val="22272F"/>
                <w:shd w:val="clear" w:color="auto" w:fill="FFFFFF"/>
              </w:rPr>
              <w:t>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w:t>
            </w:r>
          </w:p>
        </w:tc>
      </w:tr>
    </w:tbl>
    <w:p w:rsidR="008B72C3" w:rsidRDefault="008B72C3" w:rsidP="00BD3955">
      <w:pPr>
        <w:pStyle w:val="s1"/>
        <w:spacing w:before="0" w:beforeAutospacing="0" w:after="0" w:afterAutospacing="0"/>
        <w:ind w:firstLine="709"/>
        <w:jc w:val="both"/>
        <w:rPr>
          <w:b/>
          <w:color w:val="22272F"/>
        </w:rPr>
      </w:pPr>
    </w:p>
    <w:p w:rsidR="0030480B" w:rsidRPr="00E262FD" w:rsidRDefault="0030480B" w:rsidP="004D2944">
      <w:pPr>
        <w:pStyle w:val="s1"/>
        <w:spacing w:before="0" w:beforeAutospacing="0" w:after="0" w:afterAutospacing="0"/>
        <w:ind w:firstLine="709"/>
        <w:jc w:val="both"/>
        <w:rPr>
          <w:b/>
          <w:shd w:val="clear" w:color="auto" w:fill="FFFFFF"/>
        </w:rPr>
      </w:pPr>
      <w:r w:rsidRPr="00E262FD">
        <w:rPr>
          <w:b/>
          <w:lang w:val="en-US"/>
        </w:rPr>
        <w:t>III</w:t>
      </w:r>
      <w:r w:rsidRPr="00E262FD">
        <w:rPr>
          <w:b/>
        </w:rPr>
        <w:t>. И</w:t>
      </w:r>
      <w:r w:rsidR="0096667D">
        <w:rPr>
          <w:b/>
          <w:shd w:val="clear" w:color="auto" w:fill="FFFFFF"/>
        </w:rPr>
        <w:t>нструкция по заполнению</w:t>
      </w:r>
      <w:r w:rsidRPr="00E262FD">
        <w:rPr>
          <w:b/>
          <w:shd w:val="clear" w:color="auto" w:fill="FFFFFF"/>
        </w:rPr>
        <w:t xml:space="preserve"> </w:t>
      </w:r>
      <w:r w:rsidRPr="00E262FD">
        <w:rPr>
          <w:b/>
        </w:rPr>
        <w:t xml:space="preserve">заявки </w:t>
      </w:r>
      <w:r w:rsidRPr="00E262FD">
        <w:rPr>
          <w:b/>
          <w:shd w:val="clear" w:color="auto" w:fill="FFFFFF"/>
        </w:rPr>
        <w:t>на участие в закупке.</w:t>
      </w:r>
    </w:p>
    <w:p w:rsidR="002C7F62" w:rsidRPr="00937E24" w:rsidRDefault="002C7F62" w:rsidP="004D2944">
      <w:pPr>
        <w:spacing w:after="0" w:line="240" w:lineRule="auto"/>
        <w:ind w:firstLine="709"/>
        <w:jc w:val="both"/>
        <w:rPr>
          <w:rFonts w:ascii="Times New Roman" w:hAnsi="Times New Roman" w:cs="Times New Roman"/>
          <w:sz w:val="24"/>
          <w:szCs w:val="24"/>
        </w:rPr>
      </w:pPr>
      <w:r w:rsidRPr="00937E24">
        <w:rPr>
          <w:rFonts w:ascii="Times New Roman" w:hAnsi="Times New Roman" w:cs="Times New Roman"/>
          <w:sz w:val="24"/>
          <w:szCs w:val="24"/>
        </w:rPr>
        <w:t>3.1. Общие сведения</w:t>
      </w:r>
    </w:p>
    <w:p w:rsidR="00D05564" w:rsidRPr="00937E24" w:rsidRDefault="00D05564" w:rsidP="004D2944">
      <w:pPr>
        <w:spacing w:after="0" w:line="240" w:lineRule="auto"/>
        <w:ind w:firstLine="709"/>
        <w:jc w:val="both"/>
        <w:rPr>
          <w:rFonts w:ascii="Times New Roman" w:hAnsi="Times New Roman" w:cs="Times New Roman"/>
          <w:sz w:val="24"/>
          <w:szCs w:val="24"/>
        </w:rPr>
      </w:pPr>
      <w:r w:rsidRPr="00937E24">
        <w:rPr>
          <w:rFonts w:ascii="Times New Roman" w:hAnsi="Times New Roman" w:cs="Times New Roman"/>
          <w:sz w:val="24"/>
          <w:szCs w:val="24"/>
        </w:rPr>
        <w:t>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окончания установленного в соответствии с Федеральным законом срока подачи заявок на участие в закупке.</w:t>
      </w:r>
    </w:p>
    <w:p w:rsidR="007C602E" w:rsidRPr="00937E24" w:rsidRDefault="007C602E" w:rsidP="004D2944">
      <w:pPr>
        <w:pStyle w:val="s1"/>
        <w:spacing w:before="0" w:beforeAutospacing="0" w:after="0" w:afterAutospacing="0"/>
        <w:ind w:firstLine="709"/>
        <w:jc w:val="both"/>
      </w:pPr>
      <w:r w:rsidRPr="00937E24">
        <w:t>Подать заявку на участие в закупке вправе только зарегистрированный в единой информационной системе и аккредитованный на электронной площадке участник закупки путем направления такой заявки в соответствии с Федеральным законом</w:t>
      </w:r>
      <w:r w:rsidR="004F0FFD" w:rsidRPr="00937E24">
        <w:t xml:space="preserve"> </w:t>
      </w:r>
      <w:r w:rsidRPr="00937E24">
        <w:t>оператору электронной площадки;</w:t>
      </w:r>
    </w:p>
    <w:p w:rsidR="007C602E" w:rsidRPr="00937E24" w:rsidRDefault="007C602E" w:rsidP="004D2944">
      <w:pPr>
        <w:pStyle w:val="s1"/>
        <w:spacing w:before="0" w:beforeAutospacing="0" w:after="0" w:afterAutospacing="0"/>
        <w:ind w:firstLine="709"/>
        <w:jc w:val="both"/>
      </w:pPr>
      <w:r w:rsidRPr="00937E24">
        <w:t xml:space="preserve">Подача заявки на участие в закупке означает согласие участника закупки, подавшего такую заявку, на поставку товара, выполнение работы, оказание услуги на </w:t>
      </w:r>
      <w:r w:rsidRPr="00937E24">
        <w:lastRenderedPageBreak/>
        <w:t>условиях, предусмотренных извещением об осуществлении закупки и в соответствии с заявкой такого участника закупки на участие в закупке.</w:t>
      </w:r>
    </w:p>
    <w:p w:rsidR="001872F4" w:rsidRPr="00E262FD" w:rsidRDefault="001872F4" w:rsidP="004D2944">
      <w:pPr>
        <w:pStyle w:val="s1"/>
        <w:spacing w:before="0" w:beforeAutospacing="0" w:after="0" w:afterAutospacing="0"/>
        <w:ind w:firstLine="709"/>
        <w:jc w:val="both"/>
      </w:pPr>
      <w:r w:rsidRPr="00E262FD">
        <w:t>Заявка на участие в закупке должна быть составлена на русском языке.</w:t>
      </w:r>
    </w:p>
    <w:p w:rsidR="001872F4" w:rsidRPr="00E262FD" w:rsidRDefault="001872F4" w:rsidP="004D2944">
      <w:pPr>
        <w:pStyle w:val="s1"/>
        <w:spacing w:before="0" w:beforeAutospacing="0" w:after="0" w:afterAutospacing="0"/>
        <w:ind w:firstLine="709"/>
        <w:jc w:val="both"/>
      </w:pPr>
      <w:r w:rsidRPr="00E262FD">
        <w:t>Все документы, входящие в состав заявки на участие в закупке, должны иметь четко читаемый текст. Сведения, содержащиеся в заявке на участие в закупке, не должны допускать двусмысленных толкований.</w:t>
      </w:r>
    </w:p>
    <w:p w:rsidR="002C7F62" w:rsidRPr="00937E24" w:rsidRDefault="002C7F62" w:rsidP="00937E24">
      <w:pPr>
        <w:spacing w:after="0" w:line="240" w:lineRule="auto"/>
        <w:rPr>
          <w:rFonts w:ascii="Times New Roman" w:eastAsia="Times New Roman" w:hAnsi="Times New Roman" w:cs="Times New Roman"/>
          <w:color w:val="22272F"/>
          <w:sz w:val="24"/>
          <w:szCs w:val="24"/>
          <w:lang w:eastAsia="ru-RU"/>
        </w:rPr>
      </w:pPr>
      <w:bookmarkStart w:id="0" w:name="_GoBack"/>
      <w:bookmarkEnd w:id="0"/>
    </w:p>
    <w:sectPr w:rsidR="002C7F62" w:rsidRPr="00937E24" w:rsidSect="0096667D">
      <w:footnotePr>
        <w:numFmt w:val="lowerLetter"/>
      </w:footnotePr>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F9B" w:rsidRDefault="005F2F9B" w:rsidP="006718F0">
      <w:pPr>
        <w:spacing w:after="0" w:line="240" w:lineRule="auto"/>
      </w:pPr>
      <w:r>
        <w:separator/>
      </w:r>
    </w:p>
  </w:endnote>
  <w:endnote w:type="continuationSeparator" w:id="0">
    <w:p w:rsidR="005F2F9B" w:rsidRDefault="005F2F9B" w:rsidP="00671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T 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F9B" w:rsidRDefault="005F2F9B" w:rsidP="006718F0">
      <w:pPr>
        <w:spacing w:after="0" w:line="240" w:lineRule="auto"/>
      </w:pPr>
      <w:r>
        <w:separator/>
      </w:r>
    </w:p>
  </w:footnote>
  <w:footnote w:type="continuationSeparator" w:id="0">
    <w:p w:rsidR="005F2F9B" w:rsidRDefault="005F2F9B" w:rsidP="006718F0">
      <w:pPr>
        <w:spacing w:after="0" w:line="240" w:lineRule="auto"/>
      </w:pPr>
      <w:r>
        <w:continuationSeparator/>
      </w:r>
    </w:p>
  </w:footnote>
  <w:footnote w:id="1">
    <w:p w:rsidR="0096667D" w:rsidRDefault="0096667D" w:rsidP="0096667D">
      <w:pPr>
        <w:pStyle w:val="a5"/>
        <w:jc w:val="both"/>
      </w:pPr>
      <w:r w:rsidRPr="0096667D">
        <w:rPr>
          <w:rStyle w:val="a7"/>
        </w:rPr>
        <w:footnoteRef/>
      </w:r>
      <w:r w:rsidRPr="0096667D">
        <w:t xml:space="preserve"> </w:t>
      </w:r>
      <w:r w:rsidRPr="0096667D">
        <w:rPr>
          <w:rFonts w:ascii="Times New Roman" w:eastAsia="Times New Roman" w:hAnsi="Times New Roman" w:cs="Times New Roman"/>
        </w:rPr>
        <w:t>Требование предъявляется к участнику закупки в случае,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666"/>
    <w:rsid w:val="00022F98"/>
    <w:rsid w:val="00042C86"/>
    <w:rsid w:val="000B7501"/>
    <w:rsid w:val="00110E04"/>
    <w:rsid w:val="001552EA"/>
    <w:rsid w:val="00170FFE"/>
    <w:rsid w:val="001822D5"/>
    <w:rsid w:val="001872F4"/>
    <w:rsid w:val="001924E2"/>
    <w:rsid w:val="0022588C"/>
    <w:rsid w:val="00284BEE"/>
    <w:rsid w:val="002B70F5"/>
    <w:rsid w:val="002C7F62"/>
    <w:rsid w:val="002E6255"/>
    <w:rsid w:val="0030480B"/>
    <w:rsid w:val="003071C1"/>
    <w:rsid w:val="003162B1"/>
    <w:rsid w:val="0035455A"/>
    <w:rsid w:val="00376DCC"/>
    <w:rsid w:val="00414D3F"/>
    <w:rsid w:val="00433EF7"/>
    <w:rsid w:val="00447228"/>
    <w:rsid w:val="00482688"/>
    <w:rsid w:val="004A4459"/>
    <w:rsid w:val="004D2944"/>
    <w:rsid w:val="004F0FFD"/>
    <w:rsid w:val="004F1659"/>
    <w:rsid w:val="00512CCB"/>
    <w:rsid w:val="00556987"/>
    <w:rsid w:val="005632E7"/>
    <w:rsid w:val="005F2F9B"/>
    <w:rsid w:val="006265E9"/>
    <w:rsid w:val="00630A45"/>
    <w:rsid w:val="006718F0"/>
    <w:rsid w:val="00693F34"/>
    <w:rsid w:val="00696D22"/>
    <w:rsid w:val="006B309E"/>
    <w:rsid w:val="007148A7"/>
    <w:rsid w:val="007152E0"/>
    <w:rsid w:val="00735AF7"/>
    <w:rsid w:val="00791007"/>
    <w:rsid w:val="00791766"/>
    <w:rsid w:val="007C602E"/>
    <w:rsid w:val="00835803"/>
    <w:rsid w:val="008B72C3"/>
    <w:rsid w:val="008D54A1"/>
    <w:rsid w:val="00907B1D"/>
    <w:rsid w:val="00937E24"/>
    <w:rsid w:val="00950CDD"/>
    <w:rsid w:val="0096667D"/>
    <w:rsid w:val="00981D81"/>
    <w:rsid w:val="00A46897"/>
    <w:rsid w:val="00A50E25"/>
    <w:rsid w:val="00A72459"/>
    <w:rsid w:val="00AA2397"/>
    <w:rsid w:val="00AE490E"/>
    <w:rsid w:val="00B143B2"/>
    <w:rsid w:val="00B56002"/>
    <w:rsid w:val="00B8040F"/>
    <w:rsid w:val="00B954B4"/>
    <w:rsid w:val="00BD139A"/>
    <w:rsid w:val="00BD3955"/>
    <w:rsid w:val="00BE2C6E"/>
    <w:rsid w:val="00BF5B44"/>
    <w:rsid w:val="00C23F70"/>
    <w:rsid w:val="00C46F9D"/>
    <w:rsid w:val="00CB097D"/>
    <w:rsid w:val="00CE1BC2"/>
    <w:rsid w:val="00D05564"/>
    <w:rsid w:val="00D35A9B"/>
    <w:rsid w:val="00DC3743"/>
    <w:rsid w:val="00DD0666"/>
    <w:rsid w:val="00DE1E6A"/>
    <w:rsid w:val="00E262FD"/>
    <w:rsid w:val="00E36000"/>
    <w:rsid w:val="00F6683D"/>
    <w:rsid w:val="00F70786"/>
    <w:rsid w:val="00FF44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D2F8B1-6148-4230-A586-65221A570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Document Header1,Глава,Заголов,H1,1,ch,(раздел),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
    <w:basedOn w:val="a"/>
    <w:next w:val="a"/>
    <w:link w:val="10"/>
    <w:qFormat/>
    <w:rsid w:val="002C7F62"/>
    <w:pPr>
      <w:keepNext/>
      <w:spacing w:after="0" w:line="240" w:lineRule="auto"/>
      <w:ind w:left="5387"/>
      <w:jc w:val="center"/>
      <w:outlineLvl w:val="0"/>
    </w:pPr>
    <w:rPr>
      <w:rFonts w:ascii="Times New Roman" w:eastAsia="Times New Roman" w:hAnsi="Times New Roman" w:cs="Times New Roman"/>
      <w:sz w:val="28"/>
      <w:szCs w:val="20"/>
      <w:lang w:val="x-none" w:eastAsia="ru-RU"/>
    </w:rPr>
  </w:style>
  <w:style w:type="paragraph" w:styleId="2">
    <w:name w:val="heading 2"/>
    <w:aliases w:val="Заголовок 2 Знак1,Заголовок 2 Знак Знак,Раздел,h2,H2,Chapter Title,Sub Head,PullOut,Заголовок 2 Знак Знак Знак Знак Знак,Заголовок 2 Знак2 Знак Знак,Заголовок 2 Знак1 Знак Знак Знак,Знак Знак Знак Знак Знак,PullO, Знак Знак Знак Знак Знак"/>
    <w:basedOn w:val="a"/>
    <w:next w:val="a"/>
    <w:link w:val="20"/>
    <w:qFormat/>
    <w:rsid w:val="002C7F62"/>
    <w:pPr>
      <w:keepNext/>
      <w:spacing w:after="0" w:line="240" w:lineRule="auto"/>
      <w:jc w:val="center"/>
      <w:outlineLvl w:val="1"/>
    </w:pPr>
    <w:rPr>
      <w:rFonts w:ascii="Times New Roman" w:eastAsia="Times New Roman" w:hAnsi="Times New Roman" w:cs="Times New Roman"/>
      <w:b/>
      <w:sz w:val="40"/>
      <w:szCs w:val="20"/>
      <w:lang w:val="x-none" w:eastAsia="ru-RU"/>
    </w:rPr>
  </w:style>
  <w:style w:type="paragraph" w:styleId="3">
    <w:name w:val="heading 3"/>
    <w:aliases w:val="Название_подраздела1,o,H3,3,Level 3 Topic Heading,(пункт),Пункт,Заголовок 3 Знак1,Заголовок 3 Знак Знак,Heading 3 Char1 Знак Знак,Heading 3 Char Char Знак Знак,Heading 3 Char1 Char Char Знак Знак,Level 1 - 1,h31,h:3,h,31,ITT t3,TE Heading"/>
    <w:basedOn w:val="a"/>
    <w:next w:val="a"/>
    <w:link w:val="30"/>
    <w:qFormat/>
    <w:rsid w:val="002C7F62"/>
    <w:pPr>
      <w:keepNext/>
      <w:spacing w:after="0" w:line="240" w:lineRule="auto"/>
      <w:jc w:val="center"/>
      <w:outlineLvl w:val="2"/>
    </w:pPr>
    <w:rPr>
      <w:rFonts w:ascii="Times New Roman" w:eastAsia="Times New Roman" w:hAnsi="Times New Roman" w:cs="Times New Roman"/>
      <w:b/>
      <w:i/>
      <w:sz w:val="24"/>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DD06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D0666"/>
    <w:rPr>
      <w:color w:val="0000FF"/>
      <w:u w:val="single"/>
    </w:rPr>
  </w:style>
  <w:style w:type="paragraph" w:customStyle="1" w:styleId="s9">
    <w:name w:val="s_9"/>
    <w:basedOn w:val="a"/>
    <w:rsid w:val="00DD066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A72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Document Header1 Знак,Глава Знак,Заголов Знак,H1 Знак,1 Знак,ch Знак,(раздел) Знак,Заголовок 1 Знак2 Знак Знак,Заголовок 1 Знак1 Знак Знак Знак,Заголовок 1 Знак Знак Знак Знак Знак,Заголовок 1 Знак Знак1 Знак Знак Знак"/>
    <w:basedOn w:val="a0"/>
    <w:link w:val="1"/>
    <w:rsid w:val="002C7F62"/>
    <w:rPr>
      <w:rFonts w:ascii="Times New Roman" w:eastAsia="Times New Roman" w:hAnsi="Times New Roman" w:cs="Times New Roman"/>
      <w:sz w:val="28"/>
      <w:szCs w:val="20"/>
      <w:lang w:val="x-none" w:eastAsia="ru-RU"/>
    </w:rPr>
  </w:style>
  <w:style w:type="character" w:customStyle="1" w:styleId="20">
    <w:name w:val="Заголовок 2 Знак"/>
    <w:aliases w:val="Заголовок 2 Знак1 Знак,Заголовок 2 Знак Знак Знак,Раздел Знак,h2 Знак,H2 Знак,Chapter Title Знак,Sub Head Знак,PullOut Знак,Заголовок 2 Знак Знак Знак Знак Знак Знак,Заголовок 2 Знак2 Знак Знак Знак,Заголовок 2 Знак1 Знак Знак Знак Знак"/>
    <w:basedOn w:val="a0"/>
    <w:link w:val="2"/>
    <w:rsid w:val="002C7F62"/>
    <w:rPr>
      <w:rFonts w:ascii="Times New Roman" w:eastAsia="Times New Roman" w:hAnsi="Times New Roman" w:cs="Times New Roman"/>
      <w:b/>
      <w:sz w:val="40"/>
      <w:szCs w:val="20"/>
      <w:lang w:val="x-none" w:eastAsia="ru-RU"/>
    </w:rPr>
  </w:style>
  <w:style w:type="character" w:customStyle="1" w:styleId="30">
    <w:name w:val="Заголовок 3 Знак"/>
    <w:aliases w:val="Название_подраздела1 Знак,o Знак,H3 Знак,3 Знак,Level 3 Topic Heading Знак,(пункт) Знак,Пункт Знак,Заголовок 3 Знак1 Знак,Заголовок 3 Знак Знак Знак,Heading 3 Char1 Знак Знак Знак,Heading 3 Char Char Знак Знак Знак,Level 1 - 1 Знак"/>
    <w:basedOn w:val="a0"/>
    <w:link w:val="3"/>
    <w:rsid w:val="002C7F62"/>
    <w:rPr>
      <w:rFonts w:ascii="Times New Roman" w:eastAsia="Times New Roman" w:hAnsi="Times New Roman" w:cs="Times New Roman"/>
      <w:b/>
      <w:i/>
      <w:sz w:val="24"/>
      <w:szCs w:val="20"/>
      <w:lang w:val="x-none" w:eastAsia="ru-RU"/>
    </w:rPr>
  </w:style>
  <w:style w:type="paragraph" w:styleId="a5">
    <w:name w:val="footnote text"/>
    <w:basedOn w:val="a"/>
    <w:link w:val="a6"/>
    <w:uiPriority w:val="99"/>
    <w:semiHidden/>
    <w:unhideWhenUsed/>
    <w:rsid w:val="006718F0"/>
    <w:pPr>
      <w:spacing w:after="0" w:line="240" w:lineRule="auto"/>
    </w:pPr>
    <w:rPr>
      <w:sz w:val="20"/>
      <w:szCs w:val="20"/>
    </w:rPr>
  </w:style>
  <w:style w:type="character" w:customStyle="1" w:styleId="a6">
    <w:name w:val="Текст сноски Знак"/>
    <w:basedOn w:val="a0"/>
    <w:link w:val="a5"/>
    <w:uiPriority w:val="99"/>
    <w:semiHidden/>
    <w:rsid w:val="006718F0"/>
    <w:rPr>
      <w:sz w:val="20"/>
      <w:szCs w:val="20"/>
    </w:rPr>
  </w:style>
  <w:style w:type="character" w:styleId="a7">
    <w:name w:val="footnote reference"/>
    <w:basedOn w:val="a0"/>
    <w:uiPriority w:val="99"/>
    <w:semiHidden/>
    <w:unhideWhenUsed/>
    <w:rsid w:val="006718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358820">
      <w:bodyDiv w:val="1"/>
      <w:marLeft w:val="0"/>
      <w:marRight w:val="0"/>
      <w:marTop w:val="0"/>
      <w:marBottom w:val="0"/>
      <w:divBdr>
        <w:top w:val="none" w:sz="0" w:space="0" w:color="auto"/>
        <w:left w:val="none" w:sz="0" w:space="0" w:color="auto"/>
        <w:bottom w:val="none" w:sz="0" w:space="0" w:color="auto"/>
        <w:right w:val="none" w:sz="0" w:space="0" w:color="auto"/>
      </w:divBdr>
    </w:div>
    <w:div w:id="440730760">
      <w:bodyDiv w:val="1"/>
      <w:marLeft w:val="0"/>
      <w:marRight w:val="0"/>
      <w:marTop w:val="0"/>
      <w:marBottom w:val="0"/>
      <w:divBdr>
        <w:top w:val="none" w:sz="0" w:space="0" w:color="auto"/>
        <w:left w:val="none" w:sz="0" w:space="0" w:color="auto"/>
        <w:bottom w:val="none" w:sz="0" w:space="0" w:color="auto"/>
        <w:right w:val="none" w:sz="0" w:space="0" w:color="auto"/>
      </w:divBdr>
    </w:div>
    <w:div w:id="1222595641">
      <w:bodyDiv w:val="1"/>
      <w:marLeft w:val="0"/>
      <w:marRight w:val="0"/>
      <w:marTop w:val="0"/>
      <w:marBottom w:val="0"/>
      <w:divBdr>
        <w:top w:val="none" w:sz="0" w:space="0" w:color="auto"/>
        <w:left w:val="none" w:sz="0" w:space="0" w:color="auto"/>
        <w:bottom w:val="none" w:sz="0" w:space="0" w:color="auto"/>
        <w:right w:val="none" w:sz="0" w:space="0" w:color="auto"/>
      </w:divBdr>
    </w:div>
    <w:div w:id="1736051259">
      <w:bodyDiv w:val="1"/>
      <w:marLeft w:val="0"/>
      <w:marRight w:val="0"/>
      <w:marTop w:val="0"/>
      <w:marBottom w:val="0"/>
      <w:divBdr>
        <w:top w:val="none" w:sz="0" w:space="0" w:color="auto"/>
        <w:left w:val="none" w:sz="0" w:space="0" w:color="auto"/>
        <w:bottom w:val="none" w:sz="0" w:space="0" w:color="auto"/>
        <w:right w:val="none" w:sz="0" w:space="0" w:color="auto"/>
      </w:divBdr>
      <w:divsChild>
        <w:div w:id="1991208966">
          <w:marLeft w:val="0"/>
          <w:marRight w:val="0"/>
          <w:marTop w:val="0"/>
          <w:marBottom w:val="0"/>
          <w:divBdr>
            <w:top w:val="none" w:sz="0" w:space="0" w:color="auto"/>
            <w:left w:val="none" w:sz="0" w:space="0" w:color="auto"/>
            <w:bottom w:val="none" w:sz="0" w:space="0" w:color="auto"/>
            <w:right w:val="none" w:sz="0" w:space="0" w:color="auto"/>
          </w:divBdr>
          <w:divsChild>
            <w:div w:id="40174095">
              <w:marLeft w:val="0"/>
              <w:marRight w:val="0"/>
              <w:marTop w:val="0"/>
              <w:marBottom w:val="0"/>
              <w:divBdr>
                <w:top w:val="none" w:sz="0" w:space="0" w:color="auto"/>
                <w:left w:val="none" w:sz="0" w:space="0" w:color="auto"/>
                <w:bottom w:val="none" w:sz="0" w:space="0" w:color="auto"/>
                <w:right w:val="none" w:sz="0" w:space="0" w:color="auto"/>
              </w:divBdr>
              <w:divsChild>
                <w:div w:id="1396900824">
                  <w:marLeft w:val="0"/>
                  <w:marRight w:val="0"/>
                  <w:marTop w:val="0"/>
                  <w:marBottom w:val="0"/>
                  <w:divBdr>
                    <w:top w:val="none" w:sz="0" w:space="0" w:color="auto"/>
                    <w:left w:val="none" w:sz="0" w:space="0" w:color="auto"/>
                    <w:bottom w:val="none" w:sz="0" w:space="0" w:color="auto"/>
                    <w:right w:val="none" w:sz="0" w:space="0" w:color="auto"/>
                  </w:divBdr>
                  <w:divsChild>
                    <w:div w:id="55514946">
                      <w:marLeft w:val="0"/>
                      <w:marRight w:val="0"/>
                      <w:marTop w:val="0"/>
                      <w:marBottom w:val="0"/>
                      <w:divBdr>
                        <w:top w:val="none" w:sz="0" w:space="0" w:color="auto"/>
                        <w:left w:val="none" w:sz="0" w:space="0" w:color="auto"/>
                        <w:bottom w:val="none" w:sz="0" w:space="0" w:color="auto"/>
                        <w:right w:val="none" w:sz="0" w:space="0" w:color="auto"/>
                      </w:divBdr>
                      <w:divsChild>
                        <w:div w:id="218635630">
                          <w:marLeft w:val="0"/>
                          <w:marRight w:val="0"/>
                          <w:marTop w:val="0"/>
                          <w:marBottom w:val="0"/>
                          <w:divBdr>
                            <w:top w:val="none" w:sz="0" w:space="0" w:color="auto"/>
                            <w:left w:val="none" w:sz="0" w:space="0" w:color="auto"/>
                            <w:bottom w:val="none" w:sz="0" w:space="0" w:color="auto"/>
                            <w:right w:val="none" w:sz="0" w:space="0" w:color="auto"/>
                          </w:divBdr>
                          <w:divsChild>
                            <w:div w:id="186227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205185">
          <w:marLeft w:val="0"/>
          <w:marRight w:val="0"/>
          <w:marTop w:val="0"/>
          <w:marBottom w:val="0"/>
          <w:divBdr>
            <w:top w:val="none" w:sz="0" w:space="0" w:color="auto"/>
            <w:left w:val="none" w:sz="0" w:space="0" w:color="auto"/>
            <w:bottom w:val="none" w:sz="0" w:space="0" w:color="auto"/>
            <w:right w:val="none" w:sz="0" w:space="0" w:color="auto"/>
          </w:divBdr>
          <w:divsChild>
            <w:div w:id="606934935">
              <w:marLeft w:val="0"/>
              <w:marRight w:val="0"/>
              <w:marTop w:val="0"/>
              <w:marBottom w:val="0"/>
              <w:divBdr>
                <w:top w:val="none" w:sz="0" w:space="0" w:color="auto"/>
                <w:left w:val="none" w:sz="0" w:space="0" w:color="auto"/>
                <w:bottom w:val="none" w:sz="0" w:space="0" w:color="auto"/>
                <w:right w:val="none" w:sz="0" w:space="0" w:color="auto"/>
              </w:divBdr>
              <w:divsChild>
                <w:div w:id="1791437321">
                  <w:marLeft w:val="0"/>
                  <w:marRight w:val="0"/>
                  <w:marTop w:val="0"/>
                  <w:marBottom w:val="0"/>
                  <w:divBdr>
                    <w:top w:val="none" w:sz="0" w:space="0" w:color="auto"/>
                    <w:left w:val="none" w:sz="0" w:space="0" w:color="auto"/>
                    <w:bottom w:val="none" w:sz="0" w:space="0" w:color="auto"/>
                    <w:right w:val="none" w:sz="0" w:space="0" w:color="auto"/>
                  </w:divBdr>
                  <w:divsChild>
                    <w:div w:id="1638026824">
                      <w:marLeft w:val="0"/>
                      <w:marRight w:val="0"/>
                      <w:marTop w:val="0"/>
                      <w:marBottom w:val="0"/>
                      <w:divBdr>
                        <w:top w:val="none" w:sz="0" w:space="0" w:color="auto"/>
                        <w:left w:val="none" w:sz="0" w:space="0" w:color="auto"/>
                        <w:bottom w:val="none" w:sz="0" w:space="0" w:color="auto"/>
                        <w:right w:val="none" w:sz="0" w:space="0" w:color="auto"/>
                      </w:divBdr>
                      <w:divsChild>
                        <w:div w:id="1354839467">
                          <w:marLeft w:val="0"/>
                          <w:marRight w:val="0"/>
                          <w:marTop w:val="0"/>
                          <w:marBottom w:val="0"/>
                          <w:divBdr>
                            <w:top w:val="none" w:sz="0" w:space="0" w:color="auto"/>
                            <w:left w:val="none" w:sz="0" w:space="0" w:color="auto"/>
                            <w:bottom w:val="none" w:sz="0" w:space="0" w:color="auto"/>
                            <w:right w:val="none" w:sz="0" w:space="0" w:color="auto"/>
                          </w:divBdr>
                          <w:divsChild>
                            <w:div w:id="882323885">
                              <w:marLeft w:val="0"/>
                              <w:marRight w:val="0"/>
                              <w:marTop w:val="0"/>
                              <w:marBottom w:val="0"/>
                              <w:divBdr>
                                <w:top w:val="none" w:sz="0" w:space="0" w:color="auto"/>
                                <w:left w:val="none" w:sz="0" w:space="0" w:color="auto"/>
                                <w:bottom w:val="none" w:sz="0" w:space="0" w:color="auto"/>
                                <w:right w:val="none" w:sz="0" w:space="0" w:color="auto"/>
                              </w:divBdr>
                            </w:div>
                            <w:div w:id="1075326249">
                              <w:marLeft w:val="0"/>
                              <w:marRight w:val="0"/>
                              <w:marTop w:val="0"/>
                              <w:marBottom w:val="0"/>
                              <w:divBdr>
                                <w:top w:val="none" w:sz="0" w:space="0" w:color="auto"/>
                                <w:left w:val="none" w:sz="0" w:space="0" w:color="auto"/>
                                <w:bottom w:val="none" w:sz="0" w:space="0" w:color="auto"/>
                                <w:right w:val="none" w:sz="0" w:space="0" w:color="auto"/>
                              </w:divBdr>
                            </w:div>
                            <w:div w:id="294220111">
                              <w:marLeft w:val="0"/>
                              <w:marRight w:val="0"/>
                              <w:marTop w:val="0"/>
                              <w:marBottom w:val="0"/>
                              <w:divBdr>
                                <w:top w:val="none" w:sz="0" w:space="0" w:color="auto"/>
                                <w:left w:val="none" w:sz="0" w:space="0" w:color="auto"/>
                                <w:bottom w:val="none" w:sz="0" w:space="0" w:color="auto"/>
                                <w:right w:val="none" w:sz="0" w:space="0" w:color="auto"/>
                              </w:divBdr>
                            </w:div>
                            <w:div w:id="104079413">
                              <w:marLeft w:val="0"/>
                              <w:marRight w:val="0"/>
                              <w:marTop w:val="0"/>
                              <w:marBottom w:val="0"/>
                              <w:divBdr>
                                <w:top w:val="none" w:sz="0" w:space="0" w:color="auto"/>
                                <w:left w:val="none" w:sz="0" w:space="0" w:color="auto"/>
                                <w:bottom w:val="none" w:sz="0" w:space="0" w:color="auto"/>
                                <w:right w:val="none" w:sz="0" w:space="0" w:color="auto"/>
                              </w:divBdr>
                            </w:div>
                            <w:div w:id="413548959">
                              <w:marLeft w:val="0"/>
                              <w:marRight w:val="0"/>
                              <w:marTop w:val="0"/>
                              <w:marBottom w:val="0"/>
                              <w:divBdr>
                                <w:top w:val="none" w:sz="0" w:space="0" w:color="auto"/>
                                <w:left w:val="none" w:sz="0" w:space="0" w:color="auto"/>
                                <w:bottom w:val="none" w:sz="0" w:space="0" w:color="auto"/>
                                <w:right w:val="none" w:sz="0" w:space="0" w:color="auto"/>
                              </w:divBdr>
                            </w:div>
                            <w:div w:id="394090476">
                              <w:marLeft w:val="0"/>
                              <w:marRight w:val="0"/>
                              <w:marTop w:val="0"/>
                              <w:marBottom w:val="0"/>
                              <w:divBdr>
                                <w:top w:val="none" w:sz="0" w:space="0" w:color="auto"/>
                                <w:left w:val="none" w:sz="0" w:space="0" w:color="auto"/>
                                <w:bottom w:val="none" w:sz="0" w:space="0" w:color="auto"/>
                                <w:right w:val="none" w:sz="0" w:space="0" w:color="auto"/>
                              </w:divBdr>
                            </w:div>
                            <w:div w:id="175852941">
                              <w:marLeft w:val="0"/>
                              <w:marRight w:val="0"/>
                              <w:marTop w:val="0"/>
                              <w:marBottom w:val="0"/>
                              <w:divBdr>
                                <w:top w:val="none" w:sz="0" w:space="0" w:color="auto"/>
                                <w:left w:val="none" w:sz="0" w:space="0" w:color="auto"/>
                                <w:bottom w:val="none" w:sz="0" w:space="0" w:color="auto"/>
                                <w:right w:val="none" w:sz="0" w:space="0" w:color="auto"/>
                              </w:divBdr>
                            </w:div>
                            <w:div w:id="917717028">
                              <w:marLeft w:val="0"/>
                              <w:marRight w:val="0"/>
                              <w:marTop w:val="0"/>
                              <w:marBottom w:val="0"/>
                              <w:divBdr>
                                <w:top w:val="none" w:sz="0" w:space="0" w:color="auto"/>
                                <w:left w:val="none" w:sz="0" w:space="0" w:color="auto"/>
                                <w:bottom w:val="none" w:sz="0" w:space="0" w:color="auto"/>
                                <w:right w:val="none" w:sz="0" w:space="0" w:color="auto"/>
                              </w:divBdr>
                            </w:div>
                            <w:div w:id="855341757">
                              <w:marLeft w:val="0"/>
                              <w:marRight w:val="0"/>
                              <w:marTop w:val="0"/>
                              <w:marBottom w:val="0"/>
                              <w:divBdr>
                                <w:top w:val="none" w:sz="0" w:space="0" w:color="auto"/>
                                <w:left w:val="none" w:sz="0" w:space="0" w:color="auto"/>
                                <w:bottom w:val="none" w:sz="0" w:space="0" w:color="auto"/>
                                <w:right w:val="none" w:sz="0" w:space="0" w:color="auto"/>
                              </w:divBdr>
                            </w:div>
                            <w:div w:id="1284847092">
                              <w:marLeft w:val="0"/>
                              <w:marRight w:val="0"/>
                              <w:marTop w:val="0"/>
                              <w:marBottom w:val="0"/>
                              <w:divBdr>
                                <w:top w:val="none" w:sz="0" w:space="0" w:color="auto"/>
                                <w:left w:val="none" w:sz="0" w:space="0" w:color="auto"/>
                                <w:bottom w:val="none" w:sz="0" w:space="0" w:color="auto"/>
                                <w:right w:val="none" w:sz="0" w:space="0" w:color="auto"/>
                              </w:divBdr>
                            </w:div>
                            <w:div w:id="2086605784">
                              <w:marLeft w:val="0"/>
                              <w:marRight w:val="0"/>
                              <w:marTop w:val="0"/>
                              <w:marBottom w:val="0"/>
                              <w:divBdr>
                                <w:top w:val="none" w:sz="0" w:space="0" w:color="auto"/>
                                <w:left w:val="none" w:sz="0" w:space="0" w:color="auto"/>
                                <w:bottom w:val="none" w:sz="0" w:space="0" w:color="auto"/>
                                <w:right w:val="none" w:sz="0" w:space="0" w:color="auto"/>
                              </w:divBdr>
                            </w:div>
                            <w:div w:id="1568106304">
                              <w:marLeft w:val="0"/>
                              <w:marRight w:val="0"/>
                              <w:marTop w:val="0"/>
                              <w:marBottom w:val="0"/>
                              <w:divBdr>
                                <w:top w:val="none" w:sz="0" w:space="0" w:color="auto"/>
                                <w:left w:val="none" w:sz="0" w:space="0" w:color="auto"/>
                                <w:bottom w:val="none" w:sz="0" w:space="0" w:color="auto"/>
                                <w:right w:val="none" w:sz="0" w:space="0" w:color="auto"/>
                              </w:divBdr>
                            </w:div>
                            <w:div w:id="828136093">
                              <w:marLeft w:val="0"/>
                              <w:marRight w:val="0"/>
                              <w:marTop w:val="0"/>
                              <w:marBottom w:val="0"/>
                              <w:divBdr>
                                <w:top w:val="none" w:sz="0" w:space="0" w:color="auto"/>
                                <w:left w:val="none" w:sz="0" w:space="0" w:color="auto"/>
                                <w:bottom w:val="none" w:sz="0" w:space="0" w:color="auto"/>
                                <w:right w:val="none" w:sz="0" w:space="0" w:color="auto"/>
                              </w:divBdr>
                            </w:div>
                            <w:div w:id="1266502854">
                              <w:marLeft w:val="0"/>
                              <w:marRight w:val="0"/>
                              <w:marTop w:val="0"/>
                              <w:marBottom w:val="0"/>
                              <w:divBdr>
                                <w:top w:val="none" w:sz="0" w:space="0" w:color="auto"/>
                                <w:left w:val="none" w:sz="0" w:space="0" w:color="auto"/>
                                <w:bottom w:val="none" w:sz="0" w:space="0" w:color="auto"/>
                                <w:right w:val="none" w:sz="0" w:space="0" w:color="auto"/>
                              </w:divBdr>
                            </w:div>
                            <w:div w:id="1525439229">
                              <w:marLeft w:val="0"/>
                              <w:marRight w:val="0"/>
                              <w:marTop w:val="0"/>
                              <w:marBottom w:val="0"/>
                              <w:divBdr>
                                <w:top w:val="none" w:sz="0" w:space="0" w:color="auto"/>
                                <w:left w:val="none" w:sz="0" w:space="0" w:color="auto"/>
                                <w:bottom w:val="none" w:sz="0" w:space="0" w:color="auto"/>
                                <w:right w:val="none" w:sz="0" w:space="0" w:color="auto"/>
                              </w:divBdr>
                            </w:div>
                          </w:divsChild>
                        </w:div>
                        <w:div w:id="1641035813">
                          <w:marLeft w:val="0"/>
                          <w:marRight w:val="0"/>
                          <w:marTop w:val="0"/>
                          <w:marBottom w:val="0"/>
                          <w:divBdr>
                            <w:top w:val="none" w:sz="0" w:space="0" w:color="auto"/>
                            <w:left w:val="none" w:sz="0" w:space="0" w:color="auto"/>
                            <w:bottom w:val="none" w:sz="0" w:space="0" w:color="auto"/>
                            <w:right w:val="none" w:sz="0" w:space="0" w:color="auto"/>
                          </w:divBdr>
                          <w:divsChild>
                            <w:div w:id="1918055388">
                              <w:marLeft w:val="0"/>
                              <w:marRight w:val="0"/>
                              <w:marTop w:val="0"/>
                              <w:marBottom w:val="0"/>
                              <w:divBdr>
                                <w:top w:val="none" w:sz="0" w:space="0" w:color="auto"/>
                                <w:left w:val="none" w:sz="0" w:space="0" w:color="auto"/>
                                <w:bottom w:val="none" w:sz="0" w:space="0" w:color="auto"/>
                                <w:right w:val="none" w:sz="0" w:space="0" w:color="auto"/>
                              </w:divBdr>
                            </w:div>
                            <w:div w:id="453862760">
                              <w:marLeft w:val="0"/>
                              <w:marRight w:val="0"/>
                              <w:marTop w:val="0"/>
                              <w:marBottom w:val="0"/>
                              <w:divBdr>
                                <w:top w:val="none" w:sz="0" w:space="0" w:color="auto"/>
                                <w:left w:val="none" w:sz="0" w:space="0" w:color="auto"/>
                                <w:bottom w:val="none" w:sz="0" w:space="0" w:color="auto"/>
                                <w:right w:val="none" w:sz="0" w:space="0" w:color="auto"/>
                              </w:divBdr>
                            </w:div>
                            <w:div w:id="1866365235">
                              <w:marLeft w:val="0"/>
                              <w:marRight w:val="0"/>
                              <w:marTop w:val="0"/>
                              <w:marBottom w:val="0"/>
                              <w:divBdr>
                                <w:top w:val="none" w:sz="0" w:space="0" w:color="auto"/>
                                <w:left w:val="none" w:sz="0" w:space="0" w:color="auto"/>
                                <w:bottom w:val="none" w:sz="0" w:space="0" w:color="auto"/>
                                <w:right w:val="none" w:sz="0" w:space="0" w:color="auto"/>
                              </w:divBdr>
                            </w:div>
                            <w:div w:id="1276794995">
                              <w:marLeft w:val="0"/>
                              <w:marRight w:val="0"/>
                              <w:marTop w:val="0"/>
                              <w:marBottom w:val="0"/>
                              <w:divBdr>
                                <w:top w:val="none" w:sz="0" w:space="0" w:color="auto"/>
                                <w:left w:val="none" w:sz="0" w:space="0" w:color="auto"/>
                                <w:bottom w:val="none" w:sz="0" w:space="0" w:color="auto"/>
                                <w:right w:val="none" w:sz="0" w:space="0" w:color="auto"/>
                              </w:divBdr>
                            </w:div>
                            <w:div w:id="1304434332">
                              <w:marLeft w:val="0"/>
                              <w:marRight w:val="0"/>
                              <w:marTop w:val="0"/>
                              <w:marBottom w:val="0"/>
                              <w:divBdr>
                                <w:top w:val="none" w:sz="0" w:space="0" w:color="auto"/>
                                <w:left w:val="none" w:sz="0" w:space="0" w:color="auto"/>
                                <w:bottom w:val="none" w:sz="0" w:space="0" w:color="auto"/>
                                <w:right w:val="none" w:sz="0" w:space="0" w:color="auto"/>
                              </w:divBdr>
                            </w:div>
                          </w:divsChild>
                        </w:div>
                        <w:div w:id="2084642636">
                          <w:marLeft w:val="0"/>
                          <w:marRight w:val="0"/>
                          <w:marTop w:val="0"/>
                          <w:marBottom w:val="0"/>
                          <w:divBdr>
                            <w:top w:val="none" w:sz="0" w:space="0" w:color="auto"/>
                            <w:left w:val="none" w:sz="0" w:space="0" w:color="auto"/>
                            <w:bottom w:val="none" w:sz="0" w:space="0" w:color="auto"/>
                            <w:right w:val="none" w:sz="0" w:space="0" w:color="auto"/>
                          </w:divBdr>
                        </w:div>
                        <w:div w:id="841121498">
                          <w:marLeft w:val="0"/>
                          <w:marRight w:val="0"/>
                          <w:marTop w:val="0"/>
                          <w:marBottom w:val="0"/>
                          <w:divBdr>
                            <w:top w:val="none" w:sz="0" w:space="0" w:color="auto"/>
                            <w:left w:val="none" w:sz="0" w:space="0" w:color="auto"/>
                            <w:bottom w:val="none" w:sz="0" w:space="0" w:color="auto"/>
                            <w:right w:val="none" w:sz="0" w:space="0" w:color="auto"/>
                          </w:divBdr>
                        </w:div>
                        <w:div w:id="327290637">
                          <w:marLeft w:val="0"/>
                          <w:marRight w:val="0"/>
                          <w:marTop w:val="0"/>
                          <w:marBottom w:val="0"/>
                          <w:divBdr>
                            <w:top w:val="none" w:sz="0" w:space="0" w:color="auto"/>
                            <w:left w:val="none" w:sz="0" w:space="0" w:color="auto"/>
                            <w:bottom w:val="none" w:sz="0" w:space="0" w:color="auto"/>
                            <w:right w:val="none" w:sz="0" w:space="0" w:color="auto"/>
                          </w:divBdr>
                        </w:div>
                      </w:divsChild>
                    </w:div>
                    <w:div w:id="1799376786">
                      <w:marLeft w:val="0"/>
                      <w:marRight w:val="0"/>
                      <w:marTop w:val="0"/>
                      <w:marBottom w:val="0"/>
                      <w:divBdr>
                        <w:top w:val="none" w:sz="0" w:space="0" w:color="auto"/>
                        <w:left w:val="none" w:sz="0" w:space="0" w:color="auto"/>
                        <w:bottom w:val="none" w:sz="0" w:space="0" w:color="auto"/>
                        <w:right w:val="none" w:sz="0" w:space="0" w:color="auto"/>
                      </w:divBdr>
                      <w:divsChild>
                        <w:div w:id="1148323091">
                          <w:marLeft w:val="0"/>
                          <w:marRight w:val="0"/>
                          <w:marTop w:val="0"/>
                          <w:marBottom w:val="0"/>
                          <w:divBdr>
                            <w:top w:val="none" w:sz="0" w:space="0" w:color="auto"/>
                            <w:left w:val="none" w:sz="0" w:space="0" w:color="auto"/>
                            <w:bottom w:val="none" w:sz="0" w:space="0" w:color="auto"/>
                            <w:right w:val="none" w:sz="0" w:space="0" w:color="auto"/>
                          </w:divBdr>
                        </w:div>
                        <w:div w:id="540244173">
                          <w:marLeft w:val="0"/>
                          <w:marRight w:val="0"/>
                          <w:marTop w:val="0"/>
                          <w:marBottom w:val="0"/>
                          <w:divBdr>
                            <w:top w:val="none" w:sz="0" w:space="0" w:color="auto"/>
                            <w:left w:val="none" w:sz="0" w:space="0" w:color="auto"/>
                            <w:bottom w:val="none" w:sz="0" w:space="0" w:color="auto"/>
                            <w:right w:val="none" w:sz="0" w:space="0" w:color="auto"/>
                          </w:divBdr>
                        </w:div>
                      </w:divsChild>
                    </w:div>
                    <w:div w:id="793868359">
                      <w:marLeft w:val="0"/>
                      <w:marRight w:val="0"/>
                      <w:marTop w:val="0"/>
                      <w:marBottom w:val="0"/>
                      <w:divBdr>
                        <w:top w:val="none" w:sz="0" w:space="0" w:color="auto"/>
                        <w:left w:val="none" w:sz="0" w:space="0" w:color="auto"/>
                        <w:bottom w:val="none" w:sz="0" w:space="0" w:color="auto"/>
                        <w:right w:val="none" w:sz="0" w:space="0" w:color="auto"/>
                      </w:divBdr>
                    </w:div>
                    <w:div w:id="1945651745">
                      <w:marLeft w:val="0"/>
                      <w:marRight w:val="0"/>
                      <w:marTop w:val="0"/>
                      <w:marBottom w:val="0"/>
                      <w:divBdr>
                        <w:top w:val="none" w:sz="0" w:space="0" w:color="auto"/>
                        <w:left w:val="none" w:sz="0" w:space="0" w:color="auto"/>
                        <w:bottom w:val="none" w:sz="0" w:space="0" w:color="auto"/>
                        <w:right w:val="none" w:sz="0" w:space="0" w:color="auto"/>
                      </w:divBdr>
                    </w:div>
                    <w:div w:id="71514276">
                      <w:marLeft w:val="0"/>
                      <w:marRight w:val="0"/>
                      <w:marTop w:val="0"/>
                      <w:marBottom w:val="0"/>
                      <w:divBdr>
                        <w:top w:val="none" w:sz="0" w:space="0" w:color="auto"/>
                        <w:left w:val="none" w:sz="0" w:space="0" w:color="auto"/>
                        <w:bottom w:val="none" w:sz="0" w:space="0" w:color="auto"/>
                        <w:right w:val="none" w:sz="0" w:space="0" w:color="auto"/>
                      </w:divBdr>
                    </w:div>
                    <w:div w:id="29957534">
                      <w:marLeft w:val="0"/>
                      <w:marRight w:val="0"/>
                      <w:marTop w:val="0"/>
                      <w:marBottom w:val="0"/>
                      <w:divBdr>
                        <w:top w:val="none" w:sz="0" w:space="0" w:color="auto"/>
                        <w:left w:val="none" w:sz="0" w:space="0" w:color="auto"/>
                        <w:bottom w:val="none" w:sz="0" w:space="0" w:color="auto"/>
                        <w:right w:val="none" w:sz="0" w:space="0" w:color="auto"/>
                      </w:divBdr>
                      <w:divsChild>
                        <w:div w:id="2016883004">
                          <w:marLeft w:val="0"/>
                          <w:marRight w:val="0"/>
                          <w:marTop w:val="0"/>
                          <w:marBottom w:val="0"/>
                          <w:divBdr>
                            <w:top w:val="none" w:sz="0" w:space="0" w:color="auto"/>
                            <w:left w:val="none" w:sz="0" w:space="0" w:color="auto"/>
                            <w:bottom w:val="none" w:sz="0" w:space="0" w:color="auto"/>
                            <w:right w:val="none" w:sz="0" w:space="0" w:color="auto"/>
                          </w:divBdr>
                        </w:div>
                        <w:div w:id="1465269088">
                          <w:marLeft w:val="0"/>
                          <w:marRight w:val="0"/>
                          <w:marTop w:val="0"/>
                          <w:marBottom w:val="0"/>
                          <w:divBdr>
                            <w:top w:val="none" w:sz="0" w:space="0" w:color="auto"/>
                            <w:left w:val="none" w:sz="0" w:space="0" w:color="auto"/>
                            <w:bottom w:val="none" w:sz="0" w:space="0" w:color="auto"/>
                            <w:right w:val="none" w:sz="0" w:space="0" w:color="auto"/>
                          </w:divBdr>
                          <w:divsChild>
                            <w:div w:id="1803302514">
                              <w:marLeft w:val="0"/>
                              <w:marRight w:val="0"/>
                              <w:marTop w:val="240"/>
                              <w:marBottom w:val="240"/>
                              <w:divBdr>
                                <w:top w:val="none" w:sz="0" w:space="0" w:color="auto"/>
                                <w:left w:val="none" w:sz="0" w:space="0" w:color="auto"/>
                                <w:bottom w:val="none" w:sz="0" w:space="0" w:color="auto"/>
                                <w:right w:val="none" w:sz="0" w:space="0" w:color="auto"/>
                              </w:divBdr>
                            </w:div>
                          </w:divsChild>
                        </w:div>
                        <w:div w:id="1727072188">
                          <w:marLeft w:val="0"/>
                          <w:marRight w:val="0"/>
                          <w:marTop w:val="0"/>
                          <w:marBottom w:val="0"/>
                          <w:divBdr>
                            <w:top w:val="none" w:sz="0" w:space="0" w:color="auto"/>
                            <w:left w:val="none" w:sz="0" w:space="0" w:color="auto"/>
                            <w:bottom w:val="none" w:sz="0" w:space="0" w:color="auto"/>
                            <w:right w:val="none" w:sz="0" w:space="0" w:color="auto"/>
                          </w:divBdr>
                        </w:div>
                        <w:div w:id="839271920">
                          <w:marLeft w:val="0"/>
                          <w:marRight w:val="0"/>
                          <w:marTop w:val="0"/>
                          <w:marBottom w:val="0"/>
                          <w:divBdr>
                            <w:top w:val="none" w:sz="0" w:space="0" w:color="auto"/>
                            <w:left w:val="none" w:sz="0" w:space="0" w:color="auto"/>
                            <w:bottom w:val="none" w:sz="0" w:space="0" w:color="auto"/>
                            <w:right w:val="none" w:sz="0" w:space="0" w:color="auto"/>
                          </w:divBdr>
                        </w:div>
                        <w:div w:id="734083789">
                          <w:marLeft w:val="0"/>
                          <w:marRight w:val="0"/>
                          <w:marTop w:val="0"/>
                          <w:marBottom w:val="0"/>
                          <w:divBdr>
                            <w:top w:val="none" w:sz="0" w:space="0" w:color="auto"/>
                            <w:left w:val="none" w:sz="0" w:space="0" w:color="auto"/>
                            <w:bottom w:val="none" w:sz="0" w:space="0" w:color="auto"/>
                            <w:right w:val="none" w:sz="0" w:space="0" w:color="auto"/>
                          </w:divBdr>
                          <w:divsChild>
                            <w:div w:id="605694547">
                              <w:marLeft w:val="0"/>
                              <w:marRight w:val="0"/>
                              <w:marTop w:val="0"/>
                              <w:marBottom w:val="0"/>
                              <w:divBdr>
                                <w:top w:val="none" w:sz="0" w:space="0" w:color="auto"/>
                                <w:left w:val="none" w:sz="0" w:space="0" w:color="auto"/>
                                <w:bottom w:val="none" w:sz="0" w:space="0" w:color="auto"/>
                                <w:right w:val="none" w:sz="0" w:space="0" w:color="auto"/>
                              </w:divBdr>
                            </w:div>
                            <w:div w:id="1253932840">
                              <w:marLeft w:val="0"/>
                              <w:marRight w:val="0"/>
                              <w:marTop w:val="0"/>
                              <w:marBottom w:val="0"/>
                              <w:divBdr>
                                <w:top w:val="none" w:sz="0" w:space="0" w:color="auto"/>
                                <w:left w:val="none" w:sz="0" w:space="0" w:color="auto"/>
                                <w:bottom w:val="none" w:sz="0" w:space="0" w:color="auto"/>
                                <w:right w:val="none" w:sz="0" w:space="0" w:color="auto"/>
                              </w:divBdr>
                            </w:div>
                            <w:div w:id="1068722774">
                              <w:marLeft w:val="0"/>
                              <w:marRight w:val="0"/>
                              <w:marTop w:val="0"/>
                              <w:marBottom w:val="0"/>
                              <w:divBdr>
                                <w:top w:val="none" w:sz="0" w:space="0" w:color="auto"/>
                                <w:left w:val="none" w:sz="0" w:space="0" w:color="auto"/>
                                <w:bottom w:val="none" w:sz="0" w:space="0" w:color="auto"/>
                                <w:right w:val="none" w:sz="0" w:space="0" w:color="auto"/>
                              </w:divBdr>
                            </w:div>
                            <w:div w:id="251086023">
                              <w:marLeft w:val="0"/>
                              <w:marRight w:val="0"/>
                              <w:marTop w:val="0"/>
                              <w:marBottom w:val="0"/>
                              <w:divBdr>
                                <w:top w:val="none" w:sz="0" w:space="0" w:color="auto"/>
                                <w:left w:val="none" w:sz="0" w:space="0" w:color="auto"/>
                                <w:bottom w:val="none" w:sz="0" w:space="0" w:color="auto"/>
                                <w:right w:val="none" w:sz="0" w:space="0" w:color="auto"/>
                              </w:divBdr>
                            </w:div>
                            <w:div w:id="835992881">
                              <w:marLeft w:val="0"/>
                              <w:marRight w:val="0"/>
                              <w:marTop w:val="0"/>
                              <w:marBottom w:val="0"/>
                              <w:divBdr>
                                <w:top w:val="none" w:sz="0" w:space="0" w:color="auto"/>
                                <w:left w:val="none" w:sz="0" w:space="0" w:color="auto"/>
                                <w:bottom w:val="none" w:sz="0" w:space="0" w:color="auto"/>
                                <w:right w:val="none" w:sz="0" w:space="0" w:color="auto"/>
                              </w:divBdr>
                            </w:div>
                            <w:div w:id="668169380">
                              <w:marLeft w:val="0"/>
                              <w:marRight w:val="0"/>
                              <w:marTop w:val="0"/>
                              <w:marBottom w:val="0"/>
                              <w:divBdr>
                                <w:top w:val="none" w:sz="0" w:space="0" w:color="auto"/>
                                <w:left w:val="none" w:sz="0" w:space="0" w:color="auto"/>
                                <w:bottom w:val="none" w:sz="0" w:space="0" w:color="auto"/>
                                <w:right w:val="none" w:sz="0" w:space="0" w:color="auto"/>
                              </w:divBdr>
                            </w:div>
                            <w:div w:id="1769233584">
                              <w:marLeft w:val="0"/>
                              <w:marRight w:val="0"/>
                              <w:marTop w:val="0"/>
                              <w:marBottom w:val="0"/>
                              <w:divBdr>
                                <w:top w:val="none" w:sz="0" w:space="0" w:color="auto"/>
                                <w:left w:val="none" w:sz="0" w:space="0" w:color="auto"/>
                                <w:bottom w:val="none" w:sz="0" w:space="0" w:color="auto"/>
                                <w:right w:val="none" w:sz="0" w:space="0" w:color="auto"/>
                              </w:divBdr>
                            </w:div>
                            <w:div w:id="2124224718">
                              <w:marLeft w:val="0"/>
                              <w:marRight w:val="0"/>
                              <w:marTop w:val="0"/>
                              <w:marBottom w:val="0"/>
                              <w:divBdr>
                                <w:top w:val="none" w:sz="0" w:space="0" w:color="auto"/>
                                <w:left w:val="none" w:sz="0" w:space="0" w:color="auto"/>
                                <w:bottom w:val="none" w:sz="0" w:space="0" w:color="auto"/>
                                <w:right w:val="none" w:sz="0" w:space="0" w:color="auto"/>
                              </w:divBdr>
                            </w:div>
                            <w:div w:id="660813750">
                              <w:marLeft w:val="0"/>
                              <w:marRight w:val="0"/>
                              <w:marTop w:val="0"/>
                              <w:marBottom w:val="0"/>
                              <w:divBdr>
                                <w:top w:val="none" w:sz="0" w:space="0" w:color="auto"/>
                                <w:left w:val="none" w:sz="0" w:space="0" w:color="auto"/>
                                <w:bottom w:val="none" w:sz="0" w:space="0" w:color="auto"/>
                                <w:right w:val="none" w:sz="0" w:space="0" w:color="auto"/>
                              </w:divBdr>
                            </w:div>
                            <w:div w:id="1283850459">
                              <w:marLeft w:val="0"/>
                              <w:marRight w:val="0"/>
                              <w:marTop w:val="0"/>
                              <w:marBottom w:val="0"/>
                              <w:divBdr>
                                <w:top w:val="none" w:sz="0" w:space="0" w:color="auto"/>
                                <w:left w:val="none" w:sz="0" w:space="0" w:color="auto"/>
                                <w:bottom w:val="none" w:sz="0" w:space="0" w:color="auto"/>
                                <w:right w:val="none" w:sz="0" w:space="0" w:color="auto"/>
                              </w:divBdr>
                            </w:div>
                            <w:div w:id="1393505619">
                              <w:marLeft w:val="0"/>
                              <w:marRight w:val="0"/>
                              <w:marTop w:val="0"/>
                              <w:marBottom w:val="0"/>
                              <w:divBdr>
                                <w:top w:val="none" w:sz="0" w:space="0" w:color="auto"/>
                                <w:left w:val="none" w:sz="0" w:space="0" w:color="auto"/>
                                <w:bottom w:val="none" w:sz="0" w:space="0" w:color="auto"/>
                                <w:right w:val="none" w:sz="0" w:space="0" w:color="auto"/>
                              </w:divBdr>
                            </w:div>
                            <w:div w:id="1450008637">
                              <w:marLeft w:val="0"/>
                              <w:marRight w:val="0"/>
                              <w:marTop w:val="0"/>
                              <w:marBottom w:val="0"/>
                              <w:divBdr>
                                <w:top w:val="none" w:sz="0" w:space="0" w:color="auto"/>
                                <w:left w:val="none" w:sz="0" w:space="0" w:color="auto"/>
                                <w:bottom w:val="none" w:sz="0" w:space="0" w:color="auto"/>
                                <w:right w:val="none" w:sz="0" w:space="0" w:color="auto"/>
                              </w:divBdr>
                            </w:div>
                          </w:divsChild>
                        </w:div>
                        <w:div w:id="1792287469">
                          <w:marLeft w:val="0"/>
                          <w:marRight w:val="0"/>
                          <w:marTop w:val="0"/>
                          <w:marBottom w:val="0"/>
                          <w:divBdr>
                            <w:top w:val="none" w:sz="0" w:space="0" w:color="auto"/>
                            <w:left w:val="none" w:sz="0" w:space="0" w:color="auto"/>
                            <w:bottom w:val="none" w:sz="0" w:space="0" w:color="auto"/>
                            <w:right w:val="none" w:sz="0" w:space="0" w:color="auto"/>
                          </w:divBdr>
                        </w:div>
                        <w:div w:id="2140682970">
                          <w:marLeft w:val="0"/>
                          <w:marRight w:val="0"/>
                          <w:marTop w:val="0"/>
                          <w:marBottom w:val="0"/>
                          <w:divBdr>
                            <w:top w:val="none" w:sz="0" w:space="0" w:color="auto"/>
                            <w:left w:val="none" w:sz="0" w:space="0" w:color="auto"/>
                            <w:bottom w:val="none" w:sz="0" w:space="0" w:color="auto"/>
                            <w:right w:val="none" w:sz="0" w:space="0" w:color="auto"/>
                          </w:divBdr>
                        </w:div>
                        <w:div w:id="1679888402">
                          <w:marLeft w:val="0"/>
                          <w:marRight w:val="0"/>
                          <w:marTop w:val="0"/>
                          <w:marBottom w:val="0"/>
                          <w:divBdr>
                            <w:top w:val="none" w:sz="0" w:space="0" w:color="auto"/>
                            <w:left w:val="none" w:sz="0" w:space="0" w:color="auto"/>
                            <w:bottom w:val="none" w:sz="0" w:space="0" w:color="auto"/>
                            <w:right w:val="none" w:sz="0" w:space="0" w:color="auto"/>
                          </w:divBdr>
                        </w:div>
                        <w:div w:id="186989542">
                          <w:marLeft w:val="0"/>
                          <w:marRight w:val="0"/>
                          <w:marTop w:val="0"/>
                          <w:marBottom w:val="0"/>
                          <w:divBdr>
                            <w:top w:val="none" w:sz="0" w:space="0" w:color="auto"/>
                            <w:left w:val="none" w:sz="0" w:space="0" w:color="auto"/>
                            <w:bottom w:val="none" w:sz="0" w:space="0" w:color="auto"/>
                            <w:right w:val="none" w:sz="0" w:space="0" w:color="auto"/>
                          </w:divBdr>
                        </w:div>
                      </w:divsChild>
                    </w:div>
                    <w:div w:id="1316573317">
                      <w:marLeft w:val="0"/>
                      <w:marRight w:val="0"/>
                      <w:marTop w:val="0"/>
                      <w:marBottom w:val="0"/>
                      <w:divBdr>
                        <w:top w:val="none" w:sz="0" w:space="0" w:color="auto"/>
                        <w:left w:val="none" w:sz="0" w:space="0" w:color="auto"/>
                        <w:bottom w:val="none" w:sz="0" w:space="0" w:color="auto"/>
                        <w:right w:val="none" w:sz="0" w:space="0" w:color="auto"/>
                      </w:divBdr>
                    </w:div>
                    <w:div w:id="357197813">
                      <w:marLeft w:val="0"/>
                      <w:marRight w:val="0"/>
                      <w:marTop w:val="0"/>
                      <w:marBottom w:val="0"/>
                      <w:divBdr>
                        <w:top w:val="none" w:sz="0" w:space="0" w:color="auto"/>
                        <w:left w:val="none" w:sz="0" w:space="0" w:color="auto"/>
                        <w:bottom w:val="none" w:sz="0" w:space="0" w:color="auto"/>
                        <w:right w:val="none" w:sz="0" w:space="0" w:color="auto"/>
                      </w:divBdr>
                    </w:div>
                    <w:div w:id="1558514486">
                      <w:marLeft w:val="0"/>
                      <w:marRight w:val="0"/>
                      <w:marTop w:val="0"/>
                      <w:marBottom w:val="0"/>
                      <w:divBdr>
                        <w:top w:val="none" w:sz="0" w:space="0" w:color="auto"/>
                        <w:left w:val="none" w:sz="0" w:space="0" w:color="auto"/>
                        <w:bottom w:val="none" w:sz="0" w:space="0" w:color="auto"/>
                        <w:right w:val="none" w:sz="0" w:space="0" w:color="auto"/>
                      </w:divBdr>
                      <w:divsChild>
                        <w:div w:id="1173060770">
                          <w:marLeft w:val="0"/>
                          <w:marRight w:val="0"/>
                          <w:marTop w:val="0"/>
                          <w:marBottom w:val="0"/>
                          <w:divBdr>
                            <w:top w:val="none" w:sz="0" w:space="0" w:color="auto"/>
                            <w:left w:val="none" w:sz="0" w:space="0" w:color="auto"/>
                            <w:bottom w:val="none" w:sz="0" w:space="0" w:color="auto"/>
                            <w:right w:val="none" w:sz="0" w:space="0" w:color="auto"/>
                          </w:divBdr>
                        </w:div>
                        <w:div w:id="63337286">
                          <w:marLeft w:val="0"/>
                          <w:marRight w:val="0"/>
                          <w:marTop w:val="0"/>
                          <w:marBottom w:val="0"/>
                          <w:divBdr>
                            <w:top w:val="none" w:sz="0" w:space="0" w:color="auto"/>
                            <w:left w:val="none" w:sz="0" w:space="0" w:color="auto"/>
                            <w:bottom w:val="none" w:sz="0" w:space="0" w:color="auto"/>
                            <w:right w:val="none" w:sz="0" w:space="0" w:color="auto"/>
                          </w:divBdr>
                        </w:div>
                      </w:divsChild>
                    </w:div>
                    <w:div w:id="328101918">
                      <w:marLeft w:val="0"/>
                      <w:marRight w:val="0"/>
                      <w:marTop w:val="0"/>
                      <w:marBottom w:val="0"/>
                      <w:divBdr>
                        <w:top w:val="none" w:sz="0" w:space="0" w:color="auto"/>
                        <w:left w:val="none" w:sz="0" w:space="0" w:color="auto"/>
                        <w:bottom w:val="none" w:sz="0" w:space="0" w:color="auto"/>
                        <w:right w:val="none" w:sz="0" w:space="0" w:color="auto"/>
                      </w:divBdr>
                      <w:divsChild>
                        <w:div w:id="546381759">
                          <w:marLeft w:val="0"/>
                          <w:marRight w:val="0"/>
                          <w:marTop w:val="0"/>
                          <w:marBottom w:val="0"/>
                          <w:divBdr>
                            <w:top w:val="none" w:sz="0" w:space="0" w:color="auto"/>
                            <w:left w:val="none" w:sz="0" w:space="0" w:color="auto"/>
                            <w:bottom w:val="none" w:sz="0" w:space="0" w:color="auto"/>
                            <w:right w:val="none" w:sz="0" w:space="0" w:color="auto"/>
                          </w:divBdr>
                        </w:div>
                        <w:div w:id="1624925256">
                          <w:marLeft w:val="0"/>
                          <w:marRight w:val="0"/>
                          <w:marTop w:val="0"/>
                          <w:marBottom w:val="0"/>
                          <w:divBdr>
                            <w:top w:val="none" w:sz="0" w:space="0" w:color="auto"/>
                            <w:left w:val="none" w:sz="0" w:space="0" w:color="auto"/>
                            <w:bottom w:val="none" w:sz="0" w:space="0" w:color="auto"/>
                            <w:right w:val="none" w:sz="0" w:space="0" w:color="auto"/>
                          </w:divBdr>
                        </w:div>
                        <w:div w:id="1301153883">
                          <w:marLeft w:val="0"/>
                          <w:marRight w:val="0"/>
                          <w:marTop w:val="0"/>
                          <w:marBottom w:val="0"/>
                          <w:divBdr>
                            <w:top w:val="none" w:sz="0" w:space="0" w:color="auto"/>
                            <w:left w:val="none" w:sz="0" w:space="0" w:color="auto"/>
                            <w:bottom w:val="none" w:sz="0" w:space="0" w:color="auto"/>
                            <w:right w:val="none" w:sz="0" w:space="0" w:color="auto"/>
                          </w:divBdr>
                        </w:div>
                      </w:divsChild>
                    </w:div>
                    <w:div w:id="171318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3" Type="http://schemas.openxmlformats.org/officeDocument/2006/relationships/settings" Target="settings.xm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internet.garant.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1F51E-DC7F-4D7F-9D8B-EFC639A4C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1598</Words>
  <Characters>9115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10692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Булакова А.С.</cp:lastModifiedBy>
  <cp:revision>12</cp:revision>
  <dcterms:created xsi:type="dcterms:W3CDTF">2022-02-02T14:59:00Z</dcterms:created>
  <dcterms:modified xsi:type="dcterms:W3CDTF">2023-01-12T11:47:00Z</dcterms:modified>
</cp:coreProperties>
</file>